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CBD69" w14:textId="77777777" w:rsidR="005D5ADF" w:rsidRPr="00510B73" w:rsidRDefault="005D5ADF" w:rsidP="005A4590">
      <w:pPr>
        <w:tabs>
          <w:tab w:val="left" w:pos="7461"/>
        </w:tabs>
        <w:rPr>
          <w:rFonts w:ascii="Calibri" w:hAnsi="Calibri"/>
        </w:rPr>
      </w:pPr>
      <w:r w:rsidRPr="00510B73">
        <w:rPr>
          <w:rFonts w:ascii="Calibri" w:hAnsi="Calibri"/>
        </w:rPr>
        <w:tab/>
      </w:r>
    </w:p>
    <w:p w14:paraId="60BB2BE0" w14:textId="77777777" w:rsidR="005D5ADF" w:rsidRPr="00344F3A" w:rsidRDefault="005D5ADF">
      <w:pPr>
        <w:rPr>
          <w:rFonts w:ascii="Verdana" w:hAnsi="Verdana"/>
          <w:sz w:val="24"/>
          <w:szCs w:val="24"/>
        </w:rPr>
      </w:pPr>
    </w:p>
    <w:p w14:paraId="078F1C33" w14:textId="77777777" w:rsidR="001A542B" w:rsidRPr="00344F3A" w:rsidRDefault="001A542B">
      <w:pPr>
        <w:rPr>
          <w:rFonts w:ascii="Verdana" w:hAnsi="Verdana"/>
        </w:rPr>
      </w:pPr>
    </w:p>
    <w:p w14:paraId="1839929E" w14:textId="77777777" w:rsidR="005D5ADF" w:rsidRPr="00344F3A" w:rsidRDefault="00AC2116" w:rsidP="00FC50A4">
      <w:pPr>
        <w:pStyle w:val="Otsikko1"/>
        <w:rPr>
          <w:rFonts w:ascii="Verdana" w:hAnsi="Verdana"/>
          <w:sz w:val="24"/>
          <w:szCs w:val="24"/>
        </w:rPr>
      </w:pPr>
      <w:r w:rsidRPr="00344F3A">
        <w:rPr>
          <w:rFonts w:ascii="Verdana" w:hAnsi="Verdana"/>
          <w:sz w:val="24"/>
          <w:szCs w:val="24"/>
        </w:rPr>
        <w:t>A</w:t>
      </w:r>
      <w:r w:rsidR="005016E4" w:rsidRPr="00344F3A">
        <w:rPr>
          <w:rFonts w:ascii="Verdana" w:hAnsi="Verdana"/>
          <w:sz w:val="24"/>
          <w:szCs w:val="24"/>
        </w:rPr>
        <w:t>K</w:t>
      </w:r>
      <w:r w:rsidRPr="00344F3A">
        <w:rPr>
          <w:rFonts w:ascii="Verdana" w:hAnsi="Verdana"/>
          <w:sz w:val="24"/>
          <w:szCs w:val="24"/>
        </w:rPr>
        <w:t>K</w:t>
      </w:r>
      <w:r w:rsidR="005016E4" w:rsidRPr="00344F3A">
        <w:rPr>
          <w:rFonts w:ascii="Verdana" w:hAnsi="Verdana"/>
          <w:sz w:val="24"/>
          <w:szCs w:val="24"/>
        </w:rPr>
        <w:t>E</w:t>
      </w:r>
      <w:r w:rsidRPr="00344F3A">
        <w:rPr>
          <w:rFonts w:ascii="Verdana" w:hAnsi="Verdana"/>
          <w:sz w:val="24"/>
          <w:szCs w:val="24"/>
        </w:rPr>
        <w:t>-</w:t>
      </w:r>
      <w:r w:rsidR="006C17D4" w:rsidRPr="00344F3A">
        <w:rPr>
          <w:rFonts w:ascii="Verdana" w:hAnsi="Verdana"/>
          <w:sz w:val="24"/>
          <w:szCs w:val="24"/>
        </w:rPr>
        <w:t>HANKKEEN</w:t>
      </w:r>
      <w:r w:rsidR="00216810" w:rsidRPr="00344F3A">
        <w:rPr>
          <w:rFonts w:ascii="Verdana" w:hAnsi="Verdana"/>
          <w:sz w:val="24"/>
          <w:szCs w:val="24"/>
        </w:rPr>
        <w:t xml:space="preserve"> </w:t>
      </w:r>
      <w:r w:rsidR="005D5ADF" w:rsidRPr="00344F3A">
        <w:rPr>
          <w:rFonts w:ascii="Verdana" w:hAnsi="Verdana"/>
          <w:sz w:val="24"/>
          <w:szCs w:val="24"/>
        </w:rPr>
        <w:t>LOPPURAPORT</w:t>
      </w:r>
      <w:r w:rsidR="005016E4" w:rsidRPr="00344F3A">
        <w:rPr>
          <w:rFonts w:ascii="Verdana" w:hAnsi="Verdana"/>
          <w:sz w:val="24"/>
          <w:szCs w:val="24"/>
        </w:rPr>
        <w:t>T</w:t>
      </w:r>
      <w:r w:rsidR="005D5ADF" w:rsidRPr="00344F3A">
        <w:rPr>
          <w:rFonts w:ascii="Verdana" w:hAnsi="Verdana"/>
          <w:sz w:val="24"/>
          <w:szCs w:val="24"/>
        </w:rPr>
        <w:t>I</w:t>
      </w:r>
      <w:r w:rsidR="00E176D4" w:rsidRPr="00344F3A">
        <w:rPr>
          <w:rFonts w:ascii="Verdana" w:hAnsi="Verdana"/>
          <w:sz w:val="24"/>
          <w:szCs w:val="24"/>
        </w:rPr>
        <w:t xml:space="preserve">, </w:t>
      </w:r>
      <w:proofErr w:type="spellStart"/>
      <w:r w:rsidR="00E176D4" w:rsidRPr="00344F3A">
        <w:rPr>
          <w:rFonts w:ascii="Verdana" w:hAnsi="Verdana"/>
          <w:sz w:val="24"/>
          <w:szCs w:val="24"/>
        </w:rPr>
        <w:t>flat</w:t>
      </w:r>
      <w:proofErr w:type="spellEnd"/>
      <w:r w:rsidR="00E176D4" w:rsidRPr="00344F3A">
        <w:rPr>
          <w:rFonts w:ascii="Verdana" w:hAnsi="Verdana"/>
          <w:sz w:val="24"/>
          <w:szCs w:val="24"/>
        </w:rPr>
        <w:t xml:space="preserve"> </w:t>
      </w:r>
      <w:proofErr w:type="spellStart"/>
      <w:r w:rsidR="00E176D4" w:rsidRPr="00344F3A">
        <w:rPr>
          <w:rFonts w:ascii="Verdana" w:hAnsi="Verdana"/>
          <w:sz w:val="24"/>
          <w:szCs w:val="24"/>
        </w:rPr>
        <w:t>rate</w:t>
      </w:r>
      <w:proofErr w:type="spellEnd"/>
      <w:r w:rsidR="00E176D4" w:rsidRPr="00344F3A">
        <w:rPr>
          <w:rFonts w:ascii="Verdana" w:hAnsi="Verdana"/>
          <w:sz w:val="24"/>
          <w:szCs w:val="24"/>
        </w:rPr>
        <w:t xml:space="preserve"> 24 %</w:t>
      </w:r>
    </w:p>
    <w:p w14:paraId="73BA72D0" w14:textId="77777777" w:rsidR="005A4590" w:rsidRPr="00344F3A" w:rsidRDefault="005A4590">
      <w:pPr>
        <w:spacing w:line="246" w:lineRule="exact"/>
        <w:jc w:val="both"/>
        <w:rPr>
          <w:rFonts w:ascii="Verdana" w:hAnsi="Verdana"/>
          <w:sz w:val="22"/>
        </w:rPr>
      </w:pPr>
    </w:p>
    <w:p w14:paraId="52D39756" w14:textId="77777777" w:rsidR="005B3E45" w:rsidRPr="00344F3A" w:rsidRDefault="00B94F03" w:rsidP="005B3E45">
      <w:pPr>
        <w:spacing w:line="246" w:lineRule="exact"/>
        <w:rPr>
          <w:rFonts w:ascii="Verdana" w:hAnsi="Verdana"/>
          <w:sz w:val="22"/>
        </w:rPr>
      </w:pPr>
      <w:r w:rsidRPr="00344F3A">
        <w:rPr>
          <w:rFonts w:ascii="Verdana" w:hAnsi="Verdana"/>
          <w:sz w:val="22"/>
        </w:rPr>
        <w:t>Välim</w:t>
      </w:r>
      <w:r w:rsidR="005D5ADF" w:rsidRPr="00344F3A">
        <w:rPr>
          <w:rFonts w:ascii="Verdana" w:hAnsi="Verdana"/>
          <w:sz w:val="22"/>
        </w:rPr>
        <w:t xml:space="preserve">aksatushakemukseen tulee liittää </w:t>
      </w:r>
      <w:r w:rsidR="00216810" w:rsidRPr="00344F3A">
        <w:rPr>
          <w:rFonts w:ascii="Verdana" w:hAnsi="Verdana"/>
          <w:sz w:val="22"/>
        </w:rPr>
        <w:t>lyhyt selvitys hankkeen etenemisestä</w:t>
      </w:r>
      <w:r w:rsidR="008E1E71" w:rsidRPr="00344F3A">
        <w:rPr>
          <w:rFonts w:ascii="Verdana" w:hAnsi="Verdana"/>
          <w:sz w:val="22"/>
        </w:rPr>
        <w:t xml:space="preserve"> tai loppuraporttipohja</w:t>
      </w:r>
      <w:r w:rsidR="004A7F76" w:rsidRPr="00344F3A">
        <w:rPr>
          <w:rFonts w:ascii="Verdana" w:hAnsi="Verdana"/>
          <w:sz w:val="22"/>
        </w:rPr>
        <w:t>a hyödyntäen</w:t>
      </w:r>
      <w:r w:rsidR="008E1E71" w:rsidRPr="00344F3A">
        <w:rPr>
          <w:rFonts w:ascii="Verdana" w:hAnsi="Verdana"/>
          <w:sz w:val="22"/>
        </w:rPr>
        <w:t xml:space="preserve"> laadittu väliraportti</w:t>
      </w:r>
      <w:r w:rsidR="005D5ADF" w:rsidRPr="00344F3A">
        <w:rPr>
          <w:rFonts w:ascii="Verdana" w:hAnsi="Verdana"/>
          <w:sz w:val="22"/>
        </w:rPr>
        <w:t xml:space="preserve">. </w:t>
      </w:r>
      <w:r w:rsidR="008E1E71" w:rsidRPr="00344F3A">
        <w:rPr>
          <w:rFonts w:ascii="Verdana" w:hAnsi="Verdana"/>
          <w:sz w:val="22"/>
        </w:rPr>
        <w:t xml:space="preserve">Väliraporttia voi myöhemmin täydentää loppuraportiksi. </w:t>
      </w:r>
    </w:p>
    <w:p w14:paraId="1A61AF29" w14:textId="77777777" w:rsidR="005B3E45" w:rsidRPr="00344F3A" w:rsidRDefault="005B3E45" w:rsidP="005B3E45">
      <w:pPr>
        <w:spacing w:line="246" w:lineRule="exact"/>
        <w:rPr>
          <w:rFonts w:ascii="Verdana" w:hAnsi="Verdana"/>
          <w:sz w:val="22"/>
        </w:rPr>
      </w:pPr>
    </w:p>
    <w:p w14:paraId="30898778" w14:textId="77777777" w:rsidR="005D5ADF" w:rsidRPr="00344F3A" w:rsidRDefault="00216810" w:rsidP="005B3E45">
      <w:pPr>
        <w:spacing w:line="246" w:lineRule="exact"/>
        <w:rPr>
          <w:rFonts w:ascii="Verdana" w:hAnsi="Verdana"/>
          <w:sz w:val="22"/>
        </w:rPr>
      </w:pPr>
      <w:r w:rsidRPr="00344F3A">
        <w:rPr>
          <w:rFonts w:ascii="Verdana" w:hAnsi="Verdana"/>
          <w:sz w:val="22"/>
        </w:rPr>
        <w:t>Hankkeen tuloksista raportoidaan loppuraporti</w:t>
      </w:r>
      <w:r w:rsidR="00AC2116" w:rsidRPr="00344F3A">
        <w:rPr>
          <w:rFonts w:ascii="Verdana" w:hAnsi="Verdana"/>
          <w:sz w:val="22"/>
        </w:rPr>
        <w:t>lla, joka liitetään viimeiseen maksatushakemukseen</w:t>
      </w:r>
      <w:r w:rsidR="00CD3144" w:rsidRPr="00344F3A">
        <w:rPr>
          <w:rFonts w:ascii="Verdana" w:hAnsi="Verdana"/>
          <w:sz w:val="22"/>
        </w:rPr>
        <w:t xml:space="preserve">. Hyvä </w:t>
      </w:r>
      <w:r w:rsidR="00A87038" w:rsidRPr="00344F3A">
        <w:rPr>
          <w:rFonts w:ascii="Verdana" w:hAnsi="Verdana"/>
          <w:sz w:val="22"/>
        </w:rPr>
        <w:t>hanke</w:t>
      </w:r>
      <w:r w:rsidR="005D5ADF" w:rsidRPr="00344F3A">
        <w:rPr>
          <w:rFonts w:ascii="Verdana" w:hAnsi="Verdana"/>
          <w:sz w:val="22"/>
        </w:rPr>
        <w:t>suunnitelma on paras pohja raportoinnille, koska raportissa vertaillaan suunniteltua ja toteutunutta toimintaa toisiinsa. Hyvä raportti sisältää aina realistisen arvion saavutetuista tuloksista</w:t>
      </w:r>
      <w:r w:rsidR="005B3E45" w:rsidRPr="00344F3A">
        <w:rPr>
          <w:rFonts w:ascii="Verdana" w:hAnsi="Verdana"/>
          <w:sz w:val="22"/>
        </w:rPr>
        <w:t>.</w:t>
      </w:r>
    </w:p>
    <w:p w14:paraId="271EDCB0" w14:textId="77777777" w:rsidR="005D5ADF" w:rsidRPr="00344F3A" w:rsidRDefault="005D5ADF">
      <w:pPr>
        <w:jc w:val="both"/>
        <w:rPr>
          <w:rFonts w:ascii="Verdana" w:hAnsi="Verdana"/>
          <w:sz w:val="22"/>
        </w:rPr>
      </w:pPr>
    </w:p>
    <w:p w14:paraId="66051A76" w14:textId="77777777" w:rsidR="005D5ADF" w:rsidRPr="00344F3A" w:rsidRDefault="00A87038">
      <w:pPr>
        <w:pStyle w:val="Otsikko2"/>
        <w:numPr>
          <w:ilvl w:val="0"/>
          <w:numId w:val="5"/>
        </w:numPr>
        <w:tabs>
          <w:tab w:val="clear" w:pos="851"/>
          <w:tab w:val="clear" w:pos="2592"/>
          <w:tab w:val="left" w:pos="1418"/>
        </w:tabs>
        <w:rPr>
          <w:rFonts w:ascii="Verdana" w:hAnsi="Verdana"/>
        </w:rPr>
      </w:pPr>
      <w:r w:rsidRPr="00344F3A">
        <w:rPr>
          <w:rFonts w:ascii="Verdana" w:hAnsi="Verdana"/>
        </w:rPr>
        <w:t>Hankkeen</w:t>
      </w:r>
      <w:r w:rsidR="00ED1005" w:rsidRPr="00344F3A">
        <w:rPr>
          <w:rFonts w:ascii="Verdana" w:hAnsi="Verdana"/>
        </w:rPr>
        <w:t xml:space="preserve"> </w:t>
      </w:r>
      <w:r w:rsidR="005D5ADF" w:rsidRPr="00344F3A">
        <w:rPr>
          <w:rFonts w:ascii="Verdana" w:hAnsi="Verdana"/>
        </w:rPr>
        <w:t>tausta ja lähtökohdat</w:t>
      </w:r>
    </w:p>
    <w:p w14:paraId="6CD5087E" w14:textId="77777777" w:rsidR="005D5ADF" w:rsidRPr="00344F3A" w:rsidRDefault="00A87038">
      <w:pPr>
        <w:numPr>
          <w:ilvl w:val="0"/>
          <w:numId w:val="3"/>
        </w:numPr>
        <w:jc w:val="both"/>
        <w:rPr>
          <w:rFonts w:ascii="Verdana" w:hAnsi="Verdana"/>
          <w:sz w:val="22"/>
        </w:rPr>
      </w:pPr>
      <w:r w:rsidRPr="00344F3A">
        <w:rPr>
          <w:rFonts w:ascii="Verdana" w:hAnsi="Verdana"/>
          <w:sz w:val="22"/>
        </w:rPr>
        <w:t>miksi hanke</w:t>
      </w:r>
      <w:r w:rsidR="005D5ADF" w:rsidRPr="00344F3A">
        <w:rPr>
          <w:rFonts w:ascii="Verdana" w:hAnsi="Verdana"/>
          <w:sz w:val="22"/>
        </w:rPr>
        <w:t xml:space="preserve"> käynnistettiin</w:t>
      </w:r>
    </w:p>
    <w:p w14:paraId="43B3ABA1" w14:textId="77777777" w:rsidR="005D5ADF" w:rsidRPr="00344F3A" w:rsidRDefault="00A87038">
      <w:pPr>
        <w:numPr>
          <w:ilvl w:val="0"/>
          <w:numId w:val="3"/>
        </w:numPr>
        <w:jc w:val="both"/>
        <w:rPr>
          <w:rFonts w:ascii="Verdana" w:hAnsi="Verdana"/>
          <w:sz w:val="22"/>
        </w:rPr>
      </w:pPr>
      <w:r w:rsidRPr="00344F3A">
        <w:rPr>
          <w:rFonts w:ascii="Verdana" w:hAnsi="Verdana"/>
          <w:sz w:val="22"/>
        </w:rPr>
        <w:t>hankkeen</w:t>
      </w:r>
      <w:r w:rsidR="005B3E45" w:rsidRPr="00344F3A">
        <w:rPr>
          <w:rFonts w:ascii="Verdana" w:hAnsi="Verdana"/>
          <w:sz w:val="22"/>
        </w:rPr>
        <w:t xml:space="preserve"> </w:t>
      </w:r>
      <w:r w:rsidR="005D5ADF" w:rsidRPr="00344F3A">
        <w:rPr>
          <w:rFonts w:ascii="Verdana" w:hAnsi="Verdana"/>
          <w:sz w:val="22"/>
        </w:rPr>
        <w:t>toteutusalue</w:t>
      </w:r>
      <w:r w:rsidR="005B3E45" w:rsidRPr="00344F3A">
        <w:rPr>
          <w:rFonts w:ascii="Verdana" w:hAnsi="Verdana"/>
          <w:sz w:val="22"/>
        </w:rPr>
        <w:t xml:space="preserve"> ja kohderyhmät</w:t>
      </w:r>
    </w:p>
    <w:p w14:paraId="5ECC2204" w14:textId="77777777" w:rsidR="005D5ADF" w:rsidRPr="00344F3A" w:rsidRDefault="005D5ADF">
      <w:pPr>
        <w:jc w:val="both"/>
        <w:rPr>
          <w:rFonts w:ascii="Verdana" w:hAnsi="Verdana"/>
          <w:sz w:val="22"/>
        </w:rPr>
      </w:pPr>
    </w:p>
    <w:p w14:paraId="5841EE2F" w14:textId="77777777" w:rsidR="005D5ADF" w:rsidRPr="00344F3A" w:rsidRDefault="00A87038">
      <w:pPr>
        <w:pStyle w:val="Otsikko2"/>
        <w:numPr>
          <w:ilvl w:val="0"/>
          <w:numId w:val="5"/>
        </w:numPr>
        <w:tabs>
          <w:tab w:val="clear" w:pos="0"/>
          <w:tab w:val="clear" w:pos="851"/>
          <w:tab w:val="left" w:pos="1418"/>
        </w:tabs>
        <w:rPr>
          <w:rFonts w:ascii="Verdana" w:hAnsi="Verdana" w:cs="Arial"/>
        </w:rPr>
      </w:pPr>
      <w:r w:rsidRPr="00344F3A">
        <w:rPr>
          <w:rFonts w:ascii="Verdana" w:hAnsi="Verdana" w:cs="Arial"/>
        </w:rPr>
        <w:t>Hanke</w:t>
      </w:r>
      <w:r w:rsidR="005D5ADF" w:rsidRPr="00344F3A">
        <w:rPr>
          <w:rFonts w:ascii="Verdana" w:hAnsi="Verdana" w:cs="Arial"/>
        </w:rPr>
        <w:t>organisaatio</w:t>
      </w:r>
    </w:p>
    <w:p w14:paraId="745B6F24" w14:textId="77777777" w:rsidR="005D5ADF" w:rsidRPr="00344F3A" w:rsidRDefault="00A87038">
      <w:pPr>
        <w:numPr>
          <w:ilvl w:val="0"/>
          <w:numId w:val="3"/>
        </w:numPr>
        <w:rPr>
          <w:rFonts w:ascii="Verdana" w:hAnsi="Verdana" w:cs="Arial"/>
          <w:sz w:val="22"/>
        </w:rPr>
      </w:pPr>
      <w:r w:rsidRPr="00344F3A">
        <w:rPr>
          <w:rFonts w:ascii="Verdana" w:hAnsi="Verdana" w:cs="Arial"/>
          <w:sz w:val="22"/>
        </w:rPr>
        <w:t>hankkeen</w:t>
      </w:r>
      <w:r w:rsidR="005D5ADF" w:rsidRPr="00344F3A">
        <w:rPr>
          <w:rFonts w:ascii="Verdana" w:hAnsi="Verdana" w:cs="Arial"/>
          <w:sz w:val="22"/>
        </w:rPr>
        <w:t xml:space="preserve"> </w:t>
      </w:r>
      <w:r w:rsidR="00C45E35" w:rsidRPr="00344F3A">
        <w:rPr>
          <w:rFonts w:ascii="Verdana" w:hAnsi="Verdana" w:cs="Arial"/>
          <w:sz w:val="22"/>
        </w:rPr>
        <w:t>päätoteuttaja, mahdolliset osatoteuttajat</w:t>
      </w:r>
    </w:p>
    <w:p w14:paraId="72C3B1C2" w14:textId="77777777" w:rsidR="005D5ADF" w:rsidRPr="00344F3A" w:rsidRDefault="00AC2116">
      <w:pPr>
        <w:numPr>
          <w:ilvl w:val="0"/>
          <w:numId w:val="3"/>
        </w:numPr>
        <w:rPr>
          <w:rFonts w:ascii="Verdana" w:hAnsi="Verdana" w:cs="Arial"/>
          <w:sz w:val="22"/>
        </w:rPr>
      </w:pPr>
      <w:r w:rsidRPr="00344F3A">
        <w:rPr>
          <w:rFonts w:ascii="Verdana" w:hAnsi="Verdana" w:cs="Arial"/>
          <w:sz w:val="22"/>
        </w:rPr>
        <w:t xml:space="preserve">hankkeen henkilöstö sekä </w:t>
      </w:r>
      <w:r w:rsidR="00CD3144" w:rsidRPr="00344F3A">
        <w:rPr>
          <w:rFonts w:ascii="Verdana" w:hAnsi="Verdana" w:cs="Arial"/>
          <w:sz w:val="22"/>
        </w:rPr>
        <w:t>projekti</w:t>
      </w:r>
      <w:r w:rsidR="00B55DC5" w:rsidRPr="00344F3A">
        <w:rPr>
          <w:rFonts w:ascii="Verdana" w:hAnsi="Verdana" w:cs="Arial"/>
          <w:sz w:val="22"/>
        </w:rPr>
        <w:t>r</w:t>
      </w:r>
      <w:r w:rsidR="00CD3144" w:rsidRPr="00344F3A">
        <w:rPr>
          <w:rFonts w:ascii="Verdana" w:hAnsi="Verdana" w:cs="Arial"/>
          <w:sz w:val="22"/>
        </w:rPr>
        <w:t>yhmä</w:t>
      </w:r>
      <w:r w:rsidR="000D7C4F" w:rsidRPr="00344F3A">
        <w:rPr>
          <w:rFonts w:ascii="Verdana" w:hAnsi="Verdana" w:cs="Arial"/>
          <w:sz w:val="22"/>
        </w:rPr>
        <w:t>, mahdollinen ohjausryhmä</w:t>
      </w:r>
    </w:p>
    <w:p w14:paraId="58875F14" w14:textId="77777777" w:rsidR="005D5ADF" w:rsidRPr="00344F3A" w:rsidRDefault="005D5ADF">
      <w:pPr>
        <w:jc w:val="both"/>
        <w:rPr>
          <w:rFonts w:ascii="Verdana" w:hAnsi="Verdana" w:cs="Arial"/>
          <w:sz w:val="22"/>
        </w:rPr>
      </w:pPr>
    </w:p>
    <w:p w14:paraId="5C5768FE" w14:textId="77777777" w:rsidR="005D5ADF" w:rsidRPr="00344F3A" w:rsidRDefault="00A87038">
      <w:pPr>
        <w:pStyle w:val="Otsikko2"/>
        <w:numPr>
          <w:ilvl w:val="0"/>
          <w:numId w:val="5"/>
        </w:numPr>
        <w:tabs>
          <w:tab w:val="clear" w:pos="0"/>
          <w:tab w:val="clear" w:pos="851"/>
          <w:tab w:val="left" w:pos="1418"/>
        </w:tabs>
        <w:rPr>
          <w:rFonts w:ascii="Verdana" w:hAnsi="Verdana"/>
        </w:rPr>
      </w:pPr>
      <w:r w:rsidRPr="00344F3A">
        <w:rPr>
          <w:rFonts w:ascii="Verdana" w:hAnsi="Verdana"/>
        </w:rPr>
        <w:t>Hankkeen</w:t>
      </w:r>
      <w:r w:rsidR="005D5ADF" w:rsidRPr="00344F3A">
        <w:rPr>
          <w:rFonts w:ascii="Verdana" w:hAnsi="Verdana"/>
        </w:rPr>
        <w:t xml:space="preserve"> toteutusaika</w:t>
      </w:r>
    </w:p>
    <w:p w14:paraId="2063B33D" w14:textId="77777777" w:rsidR="005D5ADF" w:rsidRPr="00344F3A" w:rsidRDefault="005D5ADF">
      <w:pPr>
        <w:jc w:val="both"/>
        <w:rPr>
          <w:rFonts w:ascii="Verdana" w:hAnsi="Verdana"/>
          <w:sz w:val="22"/>
        </w:rPr>
      </w:pPr>
    </w:p>
    <w:p w14:paraId="2BDFF245" w14:textId="77777777" w:rsidR="005D5ADF" w:rsidRPr="00344F3A" w:rsidRDefault="005D5ADF">
      <w:pPr>
        <w:pStyle w:val="Otsikko6"/>
        <w:numPr>
          <w:ilvl w:val="0"/>
          <w:numId w:val="5"/>
        </w:numPr>
        <w:rPr>
          <w:rFonts w:ascii="Verdana" w:hAnsi="Verdana"/>
        </w:rPr>
      </w:pPr>
      <w:r w:rsidRPr="00344F3A">
        <w:rPr>
          <w:rFonts w:ascii="Verdana" w:hAnsi="Verdana"/>
        </w:rPr>
        <w:t>Toiminnan kuvaus</w:t>
      </w:r>
    </w:p>
    <w:p w14:paraId="495E0301" w14:textId="77777777" w:rsidR="005D5ADF" w:rsidRPr="00344F3A" w:rsidRDefault="00A87038">
      <w:pPr>
        <w:pStyle w:val="Otsikko2"/>
        <w:numPr>
          <w:ilvl w:val="0"/>
          <w:numId w:val="2"/>
        </w:numPr>
        <w:tabs>
          <w:tab w:val="clear" w:pos="0"/>
          <w:tab w:val="clear" w:pos="851"/>
          <w:tab w:val="left" w:pos="1418"/>
        </w:tabs>
        <w:rPr>
          <w:rFonts w:ascii="Verdana" w:hAnsi="Verdana"/>
          <w:b w:val="0"/>
        </w:rPr>
      </w:pPr>
      <w:r w:rsidRPr="00344F3A">
        <w:rPr>
          <w:rFonts w:ascii="Verdana" w:hAnsi="Verdana"/>
          <w:b w:val="0"/>
        </w:rPr>
        <w:t>hankkeen</w:t>
      </w:r>
      <w:r w:rsidR="005D5ADF" w:rsidRPr="00344F3A">
        <w:rPr>
          <w:rFonts w:ascii="Verdana" w:hAnsi="Verdana"/>
          <w:b w:val="0"/>
        </w:rPr>
        <w:t xml:space="preserve"> sisältö tiivistetysti (mitä </w:t>
      </w:r>
      <w:r w:rsidR="00E942E3" w:rsidRPr="00344F3A">
        <w:rPr>
          <w:rFonts w:ascii="Verdana" w:hAnsi="Verdana"/>
          <w:b w:val="0"/>
        </w:rPr>
        <w:t>tavoiteltiin</w:t>
      </w:r>
      <w:r w:rsidR="005D5ADF" w:rsidRPr="00344F3A">
        <w:rPr>
          <w:rFonts w:ascii="Verdana" w:hAnsi="Verdana"/>
          <w:b w:val="0"/>
        </w:rPr>
        <w:t>, mi</w:t>
      </w:r>
      <w:r w:rsidR="00E942E3" w:rsidRPr="00344F3A">
        <w:rPr>
          <w:rFonts w:ascii="Verdana" w:hAnsi="Verdana"/>
          <w:b w:val="0"/>
        </w:rPr>
        <w:t>t</w:t>
      </w:r>
      <w:r w:rsidR="005D5ADF" w:rsidRPr="00344F3A">
        <w:rPr>
          <w:rFonts w:ascii="Verdana" w:hAnsi="Verdana"/>
          <w:b w:val="0"/>
        </w:rPr>
        <w:t xml:space="preserve">ä </w:t>
      </w:r>
      <w:r w:rsidR="00366C3C" w:rsidRPr="00344F3A">
        <w:rPr>
          <w:rFonts w:ascii="Verdana" w:hAnsi="Verdana"/>
          <w:b w:val="0"/>
        </w:rPr>
        <w:t>toimenpiteitä</w:t>
      </w:r>
      <w:r w:rsidR="00E942E3" w:rsidRPr="00344F3A">
        <w:rPr>
          <w:rFonts w:ascii="Verdana" w:hAnsi="Verdana"/>
          <w:b w:val="0"/>
        </w:rPr>
        <w:t xml:space="preserve"> tehtiin</w:t>
      </w:r>
      <w:r w:rsidR="00366C3C" w:rsidRPr="00344F3A">
        <w:rPr>
          <w:rFonts w:ascii="Verdana" w:hAnsi="Verdana"/>
          <w:b w:val="0"/>
        </w:rPr>
        <w:t xml:space="preserve">, </w:t>
      </w:r>
      <w:r w:rsidR="00EE6BC2" w:rsidRPr="00344F3A">
        <w:rPr>
          <w:rFonts w:ascii="Verdana" w:hAnsi="Verdana"/>
          <w:b w:val="0"/>
        </w:rPr>
        <w:t xml:space="preserve">mitkä tahot </w:t>
      </w:r>
      <w:r w:rsidR="00E942E3" w:rsidRPr="00344F3A">
        <w:rPr>
          <w:rFonts w:ascii="Verdana" w:hAnsi="Verdana"/>
          <w:b w:val="0"/>
        </w:rPr>
        <w:t>hyötyivät</w:t>
      </w:r>
      <w:r w:rsidR="005D5ADF" w:rsidRPr="00344F3A">
        <w:rPr>
          <w:rFonts w:ascii="Verdana" w:hAnsi="Verdana"/>
          <w:b w:val="0"/>
        </w:rPr>
        <w:t>)</w:t>
      </w:r>
    </w:p>
    <w:p w14:paraId="36A61135" w14:textId="77777777" w:rsidR="005D5ADF" w:rsidRPr="00344F3A" w:rsidRDefault="00CD3144">
      <w:pPr>
        <w:pStyle w:val="Otsikko2"/>
        <w:numPr>
          <w:ilvl w:val="0"/>
          <w:numId w:val="2"/>
        </w:numPr>
        <w:tabs>
          <w:tab w:val="clear" w:pos="0"/>
          <w:tab w:val="clear" w:pos="851"/>
          <w:tab w:val="left" w:pos="1418"/>
        </w:tabs>
        <w:rPr>
          <w:rFonts w:ascii="Verdana" w:hAnsi="Verdana"/>
          <w:b w:val="0"/>
        </w:rPr>
      </w:pPr>
      <w:r w:rsidRPr="00344F3A">
        <w:rPr>
          <w:rFonts w:ascii="Verdana" w:hAnsi="Verdana"/>
          <w:b w:val="0"/>
        </w:rPr>
        <w:t xml:space="preserve">miten </w:t>
      </w:r>
      <w:r w:rsidR="00A87038" w:rsidRPr="00344F3A">
        <w:rPr>
          <w:rFonts w:ascii="Verdana" w:hAnsi="Verdana"/>
          <w:b w:val="0"/>
        </w:rPr>
        <w:t>hankkeesta</w:t>
      </w:r>
      <w:r w:rsidR="005D5ADF" w:rsidRPr="00344F3A">
        <w:rPr>
          <w:rFonts w:ascii="Verdana" w:hAnsi="Verdana"/>
          <w:b w:val="0"/>
        </w:rPr>
        <w:t xml:space="preserve"> tiedotettiin</w:t>
      </w:r>
    </w:p>
    <w:p w14:paraId="1BEF01E9" w14:textId="77777777" w:rsidR="005D5ADF" w:rsidRPr="00344F3A" w:rsidRDefault="00A87038">
      <w:pPr>
        <w:pStyle w:val="Otsikko2"/>
        <w:numPr>
          <w:ilvl w:val="0"/>
          <w:numId w:val="2"/>
        </w:numPr>
        <w:tabs>
          <w:tab w:val="clear" w:pos="0"/>
          <w:tab w:val="clear" w:pos="851"/>
          <w:tab w:val="left" w:pos="1418"/>
        </w:tabs>
        <w:rPr>
          <w:rFonts w:ascii="Verdana" w:hAnsi="Verdana"/>
          <w:b w:val="0"/>
        </w:rPr>
      </w:pPr>
      <w:r w:rsidRPr="00344F3A">
        <w:rPr>
          <w:rFonts w:ascii="Verdana" w:hAnsi="Verdana"/>
          <w:b w:val="0"/>
        </w:rPr>
        <w:t>hankkee</w:t>
      </w:r>
      <w:r w:rsidR="00CD3144" w:rsidRPr="00344F3A">
        <w:rPr>
          <w:rFonts w:ascii="Verdana" w:hAnsi="Verdana"/>
          <w:b w:val="0"/>
        </w:rPr>
        <w:t>n</w:t>
      </w:r>
      <w:r w:rsidR="00AC2116" w:rsidRPr="00344F3A">
        <w:rPr>
          <w:rFonts w:ascii="Verdana" w:hAnsi="Verdana"/>
          <w:b w:val="0"/>
        </w:rPr>
        <w:t xml:space="preserve"> yhteistyötahot ja -</w:t>
      </w:r>
      <w:r w:rsidR="005D5ADF" w:rsidRPr="00344F3A">
        <w:rPr>
          <w:rFonts w:ascii="Verdana" w:hAnsi="Verdana"/>
          <w:b w:val="0"/>
        </w:rPr>
        <w:t>rakenteet</w:t>
      </w:r>
    </w:p>
    <w:p w14:paraId="3B291173" w14:textId="77777777" w:rsidR="005D5ADF" w:rsidRPr="00344F3A" w:rsidRDefault="005D5ADF">
      <w:pPr>
        <w:tabs>
          <w:tab w:val="left" w:pos="1418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  <w:tab w:val="left" w:pos="19440"/>
          <w:tab w:val="left" w:pos="20736"/>
          <w:tab w:val="left" w:pos="22032"/>
        </w:tabs>
        <w:jc w:val="both"/>
        <w:rPr>
          <w:rFonts w:ascii="Verdana" w:hAnsi="Verdana"/>
          <w:sz w:val="22"/>
        </w:rPr>
      </w:pPr>
    </w:p>
    <w:p w14:paraId="318F3F65" w14:textId="77777777" w:rsidR="005D5ADF" w:rsidRPr="00344F3A" w:rsidRDefault="005D5ADF">
      <w:pPr>
        <w:pStyle w:val="Otsikko6"/>
        <w:numPr>
          <w:ilvl w:val="0"/>
          <w:numId w:val="5"/>
        </w:numPr>
        <w:rPr>
          <w:rFonts w:ascii="Verdana" w:hAnsi="Verdana"/>
        </w:rPr>
      </w:pPr>
      <w:r w:rsidRPr="00344F3A">
        <w:rPr>
          <w:rFonts w:ascii="Verdana" w:hAnsi="Verdana"/>
        </w:rPr>
        <w:t>Toteutumisen arviointi</w:t>
      </w:r>
      <w:r w:rsidR="00AA3B8F" w:rsidRPr="00344F3A">
        <w:rPr>
          <w:rFonts w:ascii="Verdana" w:hAnsi="Verdana"/>
        </w:rPr>
        <w:t xml:space="preserve"> ja tulokset</w:t>
      </w:r>
    </w:p>
    <w:p w14:paraId="109FA06F" w14:textId="5DB0FDDD" w:rsidR="00C75F13" w:rsidRPr="00BC6E1B" w:rsidRDefault="00C75F13" w:rsidP="00C75F13">
      <w:pPr>
        <w:numPr>
          <w:ilvl w:val="0"/>
          <w:numId w:val="2"/>
        </w:numPr>
        <w:rPr>
          <w:rFonts w:ascii="Verdana" w:hAnsi="Verdana" w:cs="Calibri"/>
          <w:sz w:val="22"/>
          <w:szCs w:val="22"/>
        </w:rPr>
      </w:pPr>
      <w:r w:rsidRPr="00BC6E1B">
        <w:rPr>
          <w:rFonts w:ascii="Verdana" w:hAnsi="Verdana" w:cs="Calibri"/>
          <w:sz w:val="22"/>
          <w:szCs w:val="22"/>
        </w:rPr>
        <w:t xml:space="preserve">kuvaa ja arvioi, miten hankkeessa onnistuttiin toteuttamaan hakemuksessa kuvattuja </w:t>
      </w:r>
      <w:r w:rsidRPr="00BC6E1B">
        <w:rPr>
          <w:rFonts w:ascii="Verdana" w:hAnsi="Verdana" w:cs="Calibri"/>
          <w:i/>
          <w:iCs/>
          <w:sz w:val="22"/>
          <w:szCs w:val="22"/>
        </w:rPr>
        <w:t>E</w:t>
      </w:r>
      <w:r>
        <w:rPr>
          <w:rFonts w:ascii="Verdana" w:hAnsi="Verdana" w:cs="Calibri"/>
          <w:i/>
          <w:iCs/>
          <w:sz w:val="22"/>
          <w:szCs w:val="22"/>
        </w:rPr>
        <w:t xml:space="preserve">telä-Pohjanmaan maakuntaohjelman, älykkään erikoistumisen strategian ja/tai </w:t>
      </w:r>
      <w:r w:rsidRPr="00BC6E1B">
        <w:rPr>
          <w:rFonts w:ascii="Verdana" w:hAnsi="Verdana" w:cs="Calibri"/>
          <w:i/>
          <w:iCs/>
          <w:sz w:val="22"/>
          <w:szCs w:val="22"/>
        </w:rPr>
        <w:t>Etelä-Pohjanmaa koronasta eteenpäin</w:t>
      </w:r>
      <w:r w:rsidRPr="00BC6E1B">
        <w:rPr>
          <w:rFonts w:ascii="Verdana" w:hAnsi="Verdana" w:cs="Calibri"/>
          <w:sz w:val="22"/>
          <w:szCs w:val="22"/>
        </w:rPr>
        <w:t xml:space="preserve"> </w:t>
      </w:r>
      <w:r w:rsidR="00794A59">
        <w:rPr>
          <w:rFonts w:ascii="Verdana" w:hAnsi="Verdana" w:cs="Calibri"/>
          <w:sz w:val="22"/>
          <w:szCs w:val="22"/>
        </w:rPr>
        <w:t>(</w:t>
      </w:r>
      <w:r w:rsidR="00794A59">
        <w:rPr>
          <w:rFonts w:ascii="Verdana" w:hAnsi="Verdana" w:cs="Calibri"/>
          <w:i/>
          <w:iCs/>
          <w:sz w:val="22"/>
          <w:szCs w:val="22"/>
        </w:rPr>
        <w:t>E</w:t>
      </w:r>
      <w:r w:rsidR="00794A59" w:rsidRPr="00BC6E1B">
        <w:rPr>
          <w:rFonts w:ascii="Verdana" w:hAnsi="Verdana" w:cs="Calibri"/>
          <w:i/>
          <w:iCs/>
          <w:sz w:val="22"/>
          <w:szCs w:val="22"/>
        </w:rPr>
        <w:t>PKE</w:t>
      </w:r>
      <w:r w:rsidR="00794A59">
        <w:rPr>
          <w:rFonts w:ascii="Verdana" w:hAnsi="Verdana" w:cs="Calibri"/>
          <w:i/>
          <w:iCs/>
          <w:sz w:val="22"/>
          <w:szCs w:val="22"/>
        </w:rPr>
        <w:t xml:space="preserve">) </w:t>
      </w:r>
      <w:r w:rsidRPr="00BC6E1B">
        <w:rPr>
          <w:rFonts w:ascii="Verdana" w:hAnsi="Verdana" w:cs="Calibri"/>
          <w:sz w:val="22"/>
          <w:szCs w:val="22"/>
        </w:rPr>
        <w:t>-suunnitelman tavoitteita</w:t>
      </w:r>
      <w:r>
        <w:rPr>
          <w:rFonts w:ascii="Verdana" w:hAnsi="Verdana" w:cs="Calibri"/>
          <w:sz w:val="22"/>
          <w:szCs w:val="22"/>
        </w:rPr>
        <w:t>:</w:t>
      </w:r>
    </w:p>
    <w:p w14:paraId="56DA866F" w14:textId="77777777" w:rsidR="00C75F13" w:rsidRDefault="00C75F13" w:rsidP="00C75F13">
      <w:pPr>
        <w:pStyle w:val="Luettelokappale"/>
        <w:ind w:left="360"/>
        <w:rPr>
          <w:rFonts w:ascii="Verdana" w:hAnsi="Verdana" w:cstheme="minorHAnsi"/>
          <w:sz w:val="22"/>
          <w:szCs w:val="22"/>
        </w:rPr>
      </w:pPr>
    </w:p>
    <w:p w14:paraId="18642E70" w14:textId="6BB09917" w:rsidR="00C75F13" w:rsidRPr="00745CFC" w:rsidRDefault="00C75F13" w:rsidP="00C75F13">
      <w:pPr>
        <w:pStyle w:val="Luettelokappale"/>
        <w:numPr>
          <w:ilvl w:val="0"/>
          <w:numId w:val="2"/>
        </w:numPr>
        <w:rPr>
          <w:rFonts w:ascii="Verdana" w:hAnsi="Verdana" w:cstheme="minorHAnsi"/>
          <w:sz w:val="22"/>
          <w:szCs w:val="22"/>
        </w:rPr>
      </w:pPr>
      <w:r w:rsidRPr="00745CFC">
        <w:rPr>
          <w:rFonts w:ascii="Verdana" w:hAnsi="Verdana" w:cstheme="minorHAnsi"/>
          <w:sz w:val="22"/>
          <w:szCs w:val="22"/>
        </w:rPr>
        <w:t xml:space="preserve">miten hanke tuki </w:t>
      </w:r>
      <w:r>
        <w:rPr>
          <w:rFonts w:ascii="Verdana" w:hAnsi="Verdana" w:cstheme="minorHAnsi"/>
          <w:sz w:val="22"/>
          <w:szCs w:val="22"/>
        </w:rPr>
        <w:t xml:space="preserve">hakemuksessa kuvattua </w:t>
      </w:r>
      <w:r w:rsidRPr="00745CFC">
        <w:rPr>
          <w:rFonts w:ascii="Verdana" w:hAnsi="Verdana" w:cstheme="minorHAnsi"/>
          <w:sz w:val="22"/>
          <w:szCs w:val="22"/>
        </w:rPr>
        <w:t xml:space="preserve">osaamiseen ja innovaatioihin perustuvaa elinkeinorakenteen uudistumista </w:t>
      </w:r>
    </w:p>
    <w:p w14:paraId="5656378F" w14:textId="77777777" w:rsidR="00C75F13" w:rsidRPr="00BC6E1B" w:rsidRDefault="00C75F13" w:rsidP="00C75F13">
      <w:pPr>
        <w:pStyle w:val="Luettelokappale"/>
        <w:numPr>
          <w:ilvl w:val="0"/>
          <w:numId w:val="13"/>
        </w:numPr>
        <w:rPr>
          <w:rFonts w:ascii="Verdana" w:hAnsi="Verdana" w:cstheme="minorHAnsi"/>
          <w:sz w:val="22"/>
          <w:szCs w:val="22"/>
        </w:rPr>
      </w:pPr>
      <w:r w:rsidRPr="00BC6E1B">
        <w:rPr>
          <w:rFonts w:ascii="Verdana" w:hAnsi="Verdana" w:cstheme="minorHAnsi"/>
          <w:sz w:val="22"/>
          <w:szCs w:val="22"/>
        </w:rPr>
        <w:t xml:space="preserve">edistämällä hiilineutraalisuutta ja resurssitehokkuutta? </w:t>
      </w:r>
    </w:p>
    <w:p w14:paraId="449E3D9E" w14:textId="77777777" w:rsidR="00C75F13" w:rsidRPr="00BC6E1B" w:rsidRDefault="00C75F13" w:rsidP="00C75F13">
      <w:pPr>
        <w:pStyle w:val="Luettelokappale"/>
        <w:numPr>
          <w:ilvl w:val="0"/>
          <w:numId w:val="13"/>
        </w:numPr>
        <w:rPr>
          <w:rFonts w:ascii="Verdana" w:hAnsi="Verdana" w:cstheme="minorHAnsi"/>
          <w:sz w:val="22"/>
          <w:szCs w:val="22"/>
        </w:rPr>
      </w:pPr>
      <w:r w:rsidRPr="00BC6E1B">
        <w:rPr>
          <w:rFonts w:ascii="Verdana" w:hAnsi="Verdana" w:cstheme="minorHAnsi"/>
          <w:sz w:val="22"/>
          <w:szCs w:val="22"/>
        </w:rPr>
        <w:t>edistämällä digitalisaatiota?</w:t>
      </w:r>
    </w:p>
    <w:p w14:paraId="05AEB9FB" w14:textId="77777777" w:rsidR="00C75F13" w:rsidRPr="00BC6E1B" w:rsidRDefault="00C75F13" w:rsidP="00C75F13">
      <w:pPr>
        <w:pStyle w:val="Luettelokappale"/>
        <w:numPr>
          <w:ilvl w:val="0"/>
          <w:numId w:val="13"/>
        </w:numPr>
        <w:rPr>
          <w:rFonts w:ascii="Verdana" w:hAnsi="Verdana" w:cstheme="minorHAnsi"/>
          <w:sz w:val="22"/>
          <w:szCs w:val="22"/>
        </w:rPr>
      </w:pPr>
      <w:r w:rsidRPr="00BC6E1B">
        <w:rPr>
          <w:rFonts w:ascii="Verdana" w:hAnsi="Verdana" w:cstheme="minorHAnsi"/>
          <w:sz w:val="22"/>
          <w:szCs w:val="22"/>
        </w:rPr>
        <w:t xml:space="preserve">edistämällä uudistumista muulla tavoin? </w:t>
      </w:r>
    </w:p>
    <w:p w14:paraId="219D5AAD" w14:textId="77777777" w:rsidR="00333082" w:rsidRPr="00BC6E1B" w:rsidRDefault="00333082" w:rsidP="00333082">
      <w:pPr>
        <w:pStyle w:val="Otsikko2"/>
        <w:tabs>
          <w:tab w:val="clear" w:pos="0"/>
          <w:tab w:val="clear" w:pos="851"/>
          <w:tab w:val="left" w:pos="1418"/>
        </w:tabs>
        <w:ind w:left="720" w:firstLine="0"/>
        <w:rPr>
          <w:rFonts w:ascii="Verdana" w:hAnsi="Verdana"/>
          <w:b w:val="0"/>
          <w:szCs w:val="22"/>
        </w:rPr>
      </w:pPr>
    </w:p>
    <w:p w14:paraId="2CAC607D" w14:textId="77777777" w:rsidR="00333082" w:rsidRPr="00BC6E1B" w:rsidRDefault="00333082" w:rsidP="00333082">
      <w:pPr>
        <w:pStyle w:val="Otsikko2"/>
        <w:numPr>
          <w:ilvl w:val="0"/>
          <w:numId w:val="2"/>
        </w:numPr>
        <w:tabs>
          <w:tab w:val="clear" w:pos="0"/>
          <w:tab w:val="clear" w:pos="851"/>
          <w:tab w:val="left" w:pos="1418"/>
        </w:tabs>
        <w:rPr>
          <w:rFonts w:ascii="Verdana" w:hAnsi="Verdana"/>
          <w:b w:val="0"/>
          <w:szCs w:val="22"/>
        </w:rPr>
      </w:pPr>
      <w:r w:rsidRPr="00BC6E1B">
        <w:rPr>
          <w:rFonts w:ascii="Verdana" w:hAnsi="Verdana"/>
          <w:b w:val="0"/>
          <w:szCs w:val="22"/>
        </w:rPr>
        <w:t xml:space="preserve">miten hakemuksessa asetetut määrälliset indikaattoritavoitteet toteutuivat? </w:t>
      </w:r>
    </w:p>
    <w:p w14:paraId="6BFE5361" w14:textId="77777777" w:rsidR="00333082" w:rsidRPr="00BC6E1B" w:rsidRDefault="00333082" w:rsidP="00333082">
      <w:pPr>
        <w:pStyle w:val="Default"/>
        <w:numPr>
          <w:ilvl w:val="0"/>
          <w:numId w:val="9"/>
        </w:numPr>
        <w:rPr>
          <w:rFonts w:ascii="Verdana" w:eastAsia="Times New Roman" w:hAnsi="Verdana" w:cstheme="minorHAnsi"/>
          <w:color w:val="auto"/>
          <w:sz w:val="22"/>
          <w:szCs w:val="22"/>
          <w:lang w:eastAsia="en-US"/>
        </w:rPr>
      </w:pPr>
      <w:r w:rsidRPr="00BC6E1B">
        <w:rPr>
          <w:rFonts w:ascii="Verdana" w:eastAsia="Times New Roman" w:hAnsi="Verdana" w:cstheme="minorHAnsi"/>
          <w:color w:val="auto"/>
          <w:sz w:val="22"/>
          <w:szCs w:val="22"/>
          <w:lang w:eastAsia="en-US"/>
        </w:rPr>
        <w:t>käynnistyneet kehitysprosessit, tavoite x kpl/toteuma x kpl</w:t>
      </w:r>
    </w:p>
    <w:p w14:paraId="16D1A461" w14:textId="77777777" w:rsidR="00333082" w:rsidRPr="00BC6E1B" w:rsidRDefault="00333082" w:rsidP="00333082">
      <w:pPr>
        <w:pStyle w:val="Luettelokappale"/>
        <w:ind w:left="1304"/>
        <w:rPr>
          <w:rFonts w:ascii="Verdana" w:hAnsi="Verdana" w:cstheme="minorHAnsi"/>
          <w:bCs/>
          <w:sz w:val="22"/>
          <w:szCs w:val="22"/>
        </w:rPr>
      </w:pPr>
      <w:r w:rsidRPr="00BC6E1B">
        <w:rPr>
          <w:rFonts w:ascii="Verdana" w:hAnsi="Verdana" w:cstheme="minorHAnsi"/>
          <w:bCs/>
        </w:rPr>
        <w:t>Kehitysprosessilla tarkoitetaan hankkeen myötävaikutuksella käynnistyvää kokonaisvaltaista kehityssuunnitelmaa, jonka toteuttaminen voi tapahtua useana hankkeena tai hankekokonaisuutena</w:t>
      </w:r>
      <w:r w:rsidRPr="00BC6E1B">
        <w:rPr>
          <w:rFonts w:ascii="Verdana" w:hAnsi="Verdana" w:cstheme="minorHAnsi"/>
          <w:bCs/>
          <w:sz w:val="22"/>
          <w:szCs w:val="22"/>
        </w:rPr>
        <w:t xml:space="preserve">. </w:t>
      </w:r>
    </w:p>
    <w:p w14:paraId="039BE5B3" w14:textId="77777777" w:rsidR="00333082" w:rsidRPr="00BC6E1B" w:rsidRDefault="00333082" w:rsidP="00333082">
      <w:pPr>
        <w:pStyle w:val="Luettelokappale"/>
        <w:rPr>
          <w:rFonts w:ascii="Verdana" w:hAnsi="Verdana" w:cstheme="minorHAnsi"/>
          <w:sz w:val="22"/>
          <w:szCs w:val="22"/>
          <w:lang w:eastAsia="en-US"/>
        </w:rPr>
      </w:pPr>
      <w:r w:rsidRPr="00BC6E1B">
        <w:rPr>
          <w:rFonts w:ascii="Verdana" w:hAnsi="Verdana" w:cstheme="minorHAnsi"/>
          <w:sz w:val="22"/>
          <w:szCs w:val="22"/>
          <w:lang w:eastAsia="en-US"/>
        </w:rPr>
        <w:t>Kuvaa käynnistyneet kehitysprosessit</w:t>
      </w:r>
      <w:r w:rsidRPr="00BC6E1B">
        <w:rPr>
          <w:rFonts w:ascii="Verdana" w:hAnsi="Verdana" w:cstheme="minorHAnsi"/>
          <w:sz w:val="22"/>
          <w:szCs w:val="22"/>
        </w:rPr>
        <w:t>:</w:t>
      </w:r>
    </w:p>
    <w:p w14:paraId="0EC7A9F2" w14:textId="77777777" w:rsidR="00333082" w:rsidRPr="00BC6E1B" w:rsidRDefault="00333082" w:rsidP="00333082">
      <w:pPr>
        <w:pStyle w:val="Default"/>
        <w:ind w:left="720"/>
        <w:rPr>
          <w:rFonts w:ascii="Verdana" w:eastAsia="Times New Roman" w:hAnsi="Verdana" w:cstheme="minorHAnsi"/>
          <w:color w:val="auto"/>
          <w:sz w:val="22"/>
          <w:szCs w:val="22"/>
          <w:lang w:eastAsia="en-US"/>
        </w:rPr>
      </w:pPr>
    </w:p>
    <w:p w14:paraId="1CCF58F2" w14:textId="77777777" w:rsidR="00333082" w:rsidRPr="00BC6E1B" w:rsidRDefault="00333082" w:rsidP="00333082">
      <w:pPr>
        <w:pStyle w:val="Default"/>
        <w:numPr>
          <w:ilvl w:val="0"/>
          <w:numId w:val="9"/>
        </w:numPr>
        <w:rPr>
          <w:rStyle w:val="Alaviitteenviite"/>
          <w:rFonts w:ascii="Verdana" w:eastAsia="Times New Roman" w:hAnsi="Verdana" w:cstheme="minorHAnsi"/>
          <w:color w:val="auto"/>
          <w:sz w:val="22"/>
          <w:szCs w:val="22"/>
          <w:vertAlign w:val="baseline"/>
          <w:lang w:eastAsia="en-US"/>
        </w:rPr>
      </w:pPr>
      <w:r w:rsidRPr="00BC6E1B">
        <w:rPr>
          <w:rFonts w:ascii="Verdana" w:eastAsia="Times New Roman" w:hAnsi="Verdana" w:cstheme="minorHAnsi"/>
          <w:color w:val="auto"/>
          <w:sz w:val="22"/>
          <w:szCs w:val="22"/>
          <w:lang w:eastAsia="en-US"/>
        </w:rPr>
        <w:t>hankkeeseen osallistuneiden yritysten määrä</w:t>
      </w:r>
      <w:r w:rsidRPr="00BC6E1B">
        <w:rPr>
          <w:rFonts w:ascii="Verdana" w:eastAsia="Times New Roman" w:hAnsi="Verdana" w:cstheme="minorHAnsi"/>
          <w:sz w:val="22"/>
          <w:szCs w:val="22"/>
          <w:lang w:eastAsia="en-US"/>
        </w:rPr>
        <w:t xml:space="preserve">, tavoite x kpl/toteuma x kpl </w:t>
      </w:r>
    </w:p>
    <w:p w14:paraId="5993FFF3" w14:textId="77777777" w:rsidR="00333082" w:rsidRPr="00BC6E1B" w:rsidRDefault="00333082" w:rsidP="00333082">
      <w:pPr>
        <w:pStyle w:val="Default"/>
        <w:ind w:left="1304"/>
        <w:rPr>
          <w:rFonts w:ascii="Verdana" w:eastAsia="Times New Roman" w:hAnsi="Verdana" w:cstheme="minorHAnsi"/>
          <w:color w:val="auto"/>
          <w:sz w:val="20"/>
          <w:szCs w:val="20"/>
          <w:lang w:eastAsia="en-US"/>
        </w:rPr>
      </w:pPr>
      <w:r w:rsidRPr="00BC6E1B">
        <w:rPr>
          <w:rFonts w:ascii="Verdana" w:hAnsi="Verdana" w:cstheme="minorHAnsi"/>
          <w:sz w:val="20"/>
          <w:szCs w:val="20"/>
        </w:rPr>
        <w:t xml:space="preserve">Hankkeeseen osallistumiseksi ei katsota osallistumista yksittäiseen seminaariin tai tilaisuuteen, vaan osallistumista hankkeen rahoitukseen tai </w:t>
      </w:r>
      <w:r w:rsidRPr="00BC6E1B">
        <w:rPr>
          <w:rFonts w:ascii="Verdana" w:hAnsi="Verdana" w:cstheme="minorHAnsi"/>
          <w:sz w:val="20"/>
          <w:szCs w:val="20"/>
        </w:rPr>
        <w:lastRenderedPageBreak/>
        <w:t>jatkuvampaa/pidempikestoista osallistumista hankkeessa toteutettaviin toimenpiteisiin (esim. useammasta tilaisuudesta muodostuva valmennuksen, koulutuksen tai työpajojen kokonaisuus tms.) </w:t>
      </w:r>
    </w:p>
    <w:p w14:paraId="1DCEE46C" w14:textId="77777777" w:rsidR="00333082" w:rsidRPr="00BC6E1B" w:rsidRDefault="00333082" w:rsidP="00333082">
      <w:pPr>
        <w:pStyle w:val="Default"/>
        <w:numPr>
          <w:ilvl w:val="0"/>
          <w:numId w:val="9"/>
        </w:numPr>
        <w:rPr>
          <w:rStyle w:val="Alaviitteenviite"/>
          <w:rFonts w:ascii="Verdana" w:eastAsia="Times New Roman" w:hAnsi="Verdana" w:cstheme="minorHAnsi"/>
          <w:color w:val="auto"/>
          <w:sz w:val="22"/>
          <w:szCs w:val="22"/>
          <w:vertAlign w:val="baseline"/>
          <w:lang w:eastAsia="en-US"/>
        </w:rPr>
      </w:pPr>
      <w:r w:rsidRPr="00BC6E1B">
        <w:rPr>
          <w:rFonts w:ascii="Verdana" w:eastAsia="Times New Roman" w:hAnsi="Verdana" w:cstheme="minorHAnsi"/>
          <w:color w:val="auto"/>
          <w:sz w:val="22"/>
          <w:szCs w:val="22"/>
          <w:lang w:eastAsia="en-US"/>
        </w:rPr>
        <w:t xml:space="preserve">hankkeeseen osallistuneiden tutkimus- ja koulutusorganisaatioiden määrä, </w:t>
      </w:r>
      <w:r w:rsidRPr="00BC6E1B">
        <w:rPr>
          <w:rFonts w:ascii="Verdana" w:eastAsia="Times New Roman" w:hAnsi="Verdana" w:cstheme="minorHAnsi"/>
          <w:sz w:val="22"/>
          <w:szCs w:val="22"/>
          <w:lang w:eastAsia="en-US"/>
        </w:rPr>
        <w:t xml:space="preserve">tavoite x kpl/toteuma x kpl </w:t>
      </w:r>
    </w:p>
    <w:p w14:paraId="251DC03A" w14:textId="77777777" w:rsidR="00333082" w:rsidRPr="00BC6E1B" w:rsidRDefault="00333082" w:rsidP="00333082">
      <w:pPr>
        <w:pStyle w:val="Default"/>
        <w:numPr>
          <w:ilvl w:val="0"/>
          <w:numId w:val="9"/>
        </w:numPr>
        <w:rPr>
          <w:rFonts w:ascii="Verdana" w:eastAsia="Times New Roman" w:hAnsi="Verdana" w:cstheme="minorHAnsi"/>
          <w:color w:val="auto"/>
          <w:sz w:val="22"/>
          <w:szCs w:val="22"/>
          <w:lang w:eastAsia="en-US"/>
        </w:rPr>
      </w:pPr>
      <w:r w:rsidRPr="00BC6E1B">
        <w:rPr>
          <w:rFonts w:ascii="Verdana" w:eastAsia="Times New Roman" w:hAnsi="Verdana" w:cstheme="minorHAnsi"/>
          <w:color w:val="auto"/>
          <w:sz w:val="22"/>
          <w:szCs w:val="22"/>
          <w:lang w:eastAsia="en-US"/>
        </w:rPr>
        <w:t xml:space="preserve">rahoituksen myötävaikutuksella syntyneet uudet työpaikat, </w:t>
      </w:r>
      <w:r w:rsidRPr="00BC6E1B">
        <w:rPr>
          <w:rFonts w:ascii="Verdana" w:eastAsia="Times New Roman" w:hAnsi="Verdana" w:cstheme="minorHAnsi"/>
          <w:sz w:val="22"/>
          <w:szCs w:val="22"/>
          <w:lang w:eastAsia="en-US"/>
        </w:rPr>
        <w:t xml:space="preserve">tavoite x kpl/toteuma x kpl </w:t>
      </w:r>
      <w:r w:rsidRPr="00BC6E1B">
        <w:rPr>
          <w:rFonts w:ascii="Verdana" w:eastAsia="Times New Roman" w:hAnsi="Verdana" w:cstheme="minorHAnsi"/>
          <w:color w:val="auto"/>
          <w:sz w:val="22"/>
          <w:szCs w:val="22"/>
          <w:lang w:eastAsia="en-US"/>
        </w:rPr>
        <w:t xml:space="preserve"> </w:t>
      </w:r>
    </w:p>
    <w:p w14:paraId="0164455E" w14:textId="77777777" w:rsidR="001565D8" w:rsidRPr="00344F3A" w:rsidRDefault="001565D8" w:rsidP="001565D8">
      <w:pPr>
        <w:pStyle w:val="Default"/>
        <w:ind w:left="720"/>
        <w:rPr>
          <w:rFonts w:ascii="Verdana" w:eastAsia="Times New Roman" w:hAnsi="Verdana" w:cstheme="minorHAnsi"/>
          <w:color w:val="auto"/>
          <w:sz w:val="22"/>
          <w:szCs w:val="22"/>
          <w:lang w:eastAsia="en-US"/>
        </w:rPr>
      </w:pPr>
    </w:p>
    <w:p w14:paraId="7EC5E7E2" w14:textId="77777777" w:rsidR="00AA3B8F" w:rsidRPr="00344F3A" w:rsidRDefault="001565D8" w:rsidP="00AA3B8F">
      <w:pPr>
        <w:pStyle w:val="Otsikko3"/>
        <w:numPr>
          <w:ilvl w:val="0"/>
          <w:numId w:val="2"/>
        </w:numPr>
        <w:rPr>
          <w:rFonts w:ascii="Verdana" w:hAnsi="Verdana"/>
          <w:b w:val="0"/>
        </w:rPr>
      </w:pPr>
      <w:r w:rsidRPr="00344F3A">
        <w:rPr>
          <w:rFonts w:ascii="Verdana" w:hAnsi="Verdana"/>
          <w:b w:val="0"/>
        </w:rPr>
        <w:t xml:space="preserve">saavutettiinko muita </w:t>
      </w:r>
      <w:r w:rsidR="00AA3B8F" w:rsidRPr="00344F3A">
        <w:rPr>
          <w:rFonts w:ascii="Verdana" w:hAnsi="Verdana"/>
          <w:b w:val="0"/>
        </w:rPr>
        <w:t>tuloksia (laadullisia tai mitattavia, esim. uudet toimintamallit tai käytännöt)</w:t>
      </w:r>
    </w:p>
    <w:p w14:paraId="095DC6E9" w14:textId="77777777" w:rsidR="001565D8" w:rsidRPr="00344F3A" w:rsidRDefault="001565D8" w:rsidP="001565D8">
      <w:pPr>
        <w:pStyle w:val="Otsikko3"/>
        <w:numPr>
          <w:ilvl w:val="0"/>
          <w:numId w:val="2"/>
        </w:numPr>
        <w:rPr>
          <w:rFonts w:ascii="Verdana" w:hAnsi="Verdana"/>
          <w:b w:val="0"/>
        </w:rPr>
      </w:pPr>
      <w:r w:rsidRPr="00344F3A">
        <w:rPr>
          <w:rFonts w:ascii="Verdana" w:hAnsi="Verdana"/>
          <w:b w:val="0"/>
        </w:rPr>
        <w:t>missä onnistuttiin, missä epäonnistuttiin, mitä kannattaa tehdä jatkossa toisin, mitä kannattaa kehittää</w:t>
      </w:r>
    </w:p>
    <w:p w14:paraId="6DA496C2" w14:textId="77777777" w:rsidR="005D5ADF" w:rsidRPr="00344F3A" w:rsidRDefault="005D5ADF">
      <w:pPr>
        <w:pStyle w:val="Otsikko3"/>
        <w:numPr>
          <w:ilvl w:val="0"/>
          <w:numId w:val="2"/>
        </w:numPr>
        <w:rPr>
          <w:rFonts w:ascii="Verdana" w:hAnsi="Verdana"/>
          <w:b w:val="0"/>
        </w:rPr>
      </w:pPr>
      <w:r w:rsidRPr="00344F3A">
        <w:rPr>
          <w:rFonts w:ascii="Verdana" w:hAnsi="Verdana"/>
          <w:b w:val="0"/>
        </w:rPr>
        <w:t>miten onnistuttiin tiedottamisessa</w:t>
      </w:r>
    </w:p>
    <w:p w14:paraId="5E388091" w14:textId="77777777" w:rsidR="005D5ADF" w:rsidRPr="00344F3A" w:rsidRDefault="005D5ADF">
      <w:pPr>
        <w:pStyle w:val="Otsikko3"/>
        <w:numPr>
          <w:ilvl w:val="0"/>
          <w:numId w:val="2"/>
        </w:numPr>
        <w:rPr>
          <w:rFonts w:ascii="Verdana" w:hAnsi="Verdana"/>
        </w:rPr>
      </w:pPr>
      <w:r w:rsidRPr="00344F3A">
        <w:rPr>
          <w:rFonts w:ascii="Verdana" w:hAnsi="Verdana"/>
          <w:b w:val="0"/>
        </w:rPr>
        <w:t>aikataulun toteutuminen ja mahdollisten aikataulupoikkeamien syyt</w:t>
      </w:r>
    </w:p>
    <w:p w14:paraId="38A930B0" w14:textId="77777777" w:rsidR="005D5ADF" w:rsidRPr="00344F3A" w:rsidRDefault="005D5ADF">
      <w:pPr>
        <w:jc w:val="both"/>
        <w:rPr>
          <w:rFonts w:ascii="Verdana" w:hAnsi="Verdana" w:cs="Arial"/>
          <w:sz w:val="22"/>
        </w:rPr>
      </w:pPr>
    </w:p>
    <w:p w14:paraId="4DBDACFF" w14:textId="77777777" w:rsidR="005D5ADF" w:rsidRPr="00344F3A" w:rsidRDefault="005D5ADF">
      <w:pPr>
        <w:pStyle w:val="Otsikko6"/>
        <w:numPr>
          <w:ilvl w:val="0"/>
          <w:numId w:val="5"/>
        </w:numPr>
        <w:rPr>
          <w:rFonts w:ascii="Verdana" w:hAnsi="Verdana"/>
        </w:rPr>
      </w:pPr>
      <w:r w:rsidRPr="00344F3A">
        <w:rPr>
          <w:rFonts w:ascii="Verdana" w:hAnsi="Verdana"/>
        </w:rPr>
        <w:t>Talous</w:t>
      </w:r>
    </w:p>
    <w:p w14:paraId="00A2A368" w14:textId="77777777" w:rsidR="005D5ADF" w:rsidRPr="00344F3A" w:rsidRDefault="00CD3144">
      <w:pPr>
        <w:pStyle w:val="Sisennettyleipteksti3"/>
        <w:numPr>
          <w:ilvl w:val="0"/>
          <w:numId w:val="2"/>
        </w:numPr>
        <w:tabs>
          <w:tab w:val="clear" w:pos="851"/>
          <w:tab w:val="clear" w:pos="2592"/>
          <w:tab w:val="clear" w:pos="3888"/>
          <w:tab w:val="clear" w:pos="5184"/>
          <w:tab w:val="clear" w:pos="6480"/>
          <w:tab w:val="clear" w:pos="7776"/>
          <w:tab w:val="clear" w:pos="9072"/>
          <w:tab w:val="clear" w:pos="10368"/>
        </w:tabs>
        <w:rPr>
          <w:rFonts w:ascii="Verdana" w:hAnsi="Verdana"/>
          <w:color w:val="000000"/>
        </w:rPr>
      </w:pPr>
      <w:r w:rsidRPr="00344F3A">
        <w:rPr>
          <w:rFonts w:ascii="Verdana" w:hAnsi="Verdana"/>
        </w:rPr>
        <w:t xml:space="preserve">yhteenveto </w:t>
      </w:r>
      <w:r w:rsidR="00A87038" w:rsidRPr="00344F3A">
        <w:rPr>
          <w:rFonts w:ascii="Verdana" w:hAnsi="Verdana"/>
        </w:rPr>
        <w:t>hankkeen</w:t>
      </w:r>
      <w:r w:rsidR="005D5ADF" w:rsidRPr="00344F3A">
        <w:rPr>
          <w:rFonts w:ascii="Verdana" w:hAnsi="Verdana"/>
        </w:rPr>
        <w:t xml:space="preserve"> kustannusten</w:t>
      </w:r>
      <w:r w:rsidR="001565D8" w:rsidRPr="00344F3A">
        <w:rPr>
          <w:rFonts w:ascii="Verdana" w:hAnsi="Verdana"/>
        </w:rPr>
        <w:t xml:space="preserve"> ja rahoituksen</w:t>
      </w:r>
      <w:r w:rsidR="005D5ADF" w:rsidRPr="00344F3A">
        <w:rPr>
          <w:rFonts w:ascii="Verdana" w:hAnsi="Verdana"/>
        </w:rPr>
        <w:t xml:space="preserve"> toteumasta kustannuslajeittain ja rahoituslähteittäin </w:t>
      </w:r>
      <w:r w:rsidRPr="00344F3A">
        <w:rPr>
          <w:rFonts w:ascii="Verdana" w:hAnsi="Verdana"/>
          <w:color w:val="000000"/>
        </w:rPr>
        <w:t xml:space="preserve">(tiedot </w:t>
      </w:r>
      <w:r w:rsidR="00A87038" w:rsidRPr="00344F3A">
        <w:rPr>
          <w:rFonts w:ascii="Verdana" w:hAnsi="Verdana"/>
          <w:color w:val="000000"/>
        </w:rPr>
        <w:t>hankkee</w:t>
      </w:r>
      <w:r w:rsidRPr="00344F3A">
        <w:rPr>
          <w:rFonts w:ascii="Verdana" w:hAnsi="Verdana"/>
          <w:color w:val="000000"/>
        </w:rPr>
        <w:t>n</w:t>
      </w:r>
      <w:r w:rsidR="005D5ADF" w:rsidRPr="00344F3A">
        <w:rPr>
          <w:rFonts w:ascii="Verdana" w:hAnsi="Verdana"/>
          <w:color w:val="000000"/>
        </w:rPr>
        <w:t xml:space="preserve"> koko toteutusajalta)</w:t>
      </w:r>
    </w:p>
    <w:p w14:paraId="7A638E6A" w14:textId="77777777" w:rsidR="005D5ADF" w:rsidRPr="00344F3A" w:rsidRDefault="005D5ADF">
      <w:pPr>
        <w:tabs>
          <w:tab w:val="left" w:pos="4536"/>
          <w:tab w:val="left" w:pos="6804"/>
        </w:tabs>
        <w:jc w:val="both"/>
        <w:rPr>
          <w:rFonts w:ascii="Verdana" w:hAnsi="Verdana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007"/>
        <w:gridCol w:w="2148"/>
        <w:gridCol w:w="2149"/>
      </w:tblGrid>
      <w:tr w:rsidR="005D5ADF" w:rsidRPr="00344F3A" w14:paraId="71EE1DA9" w14:textId="77777777" w:rsidTr="00A87038">
        <w:tc>
          <w:tcPr>
            <w:tcW w:w="3472" w:type="dxa"/>
          </w:tcPr>
          <w:p w14:paraId="585B7D35" w14:textId="77777777" w:rsidR="005D5ADF" w:rsidRPr="00344F3A" w:rsidRDefault="005D5ADF">
            <w:pPr>
              <w:rPr>
                <w:rFonts w:ascii="Verdana" w:hAnsi="Verdana" w:cs="Arial"/>
                <w:b/>
                <w:bCs/>
              </w:rPr>
            </w:pPr>
            <w:r w:rsidRPr="00344F3A">
              <w:rPr>
                <w:rFonts w:ascii="Verdana" w:hAnsi="Verdana" w:cs="Arial"/>
                <w:b/>
                <w:bCs/>
              </w:rPr>
              <w:t>Kustannukset</w:t>
            </w:r>
          </w:p>
          <w:p w14:paraId="48DF33A5" w14:textId="77777777" w:rsidR="005D5ADF" w:rsidRPr="00344F3A" w:rsidRDefault="005D5ADF">
            <w:pPr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007" w:type="dxa"/>
          </w:tcPr>
          <w:p w14:paraId="35CD0F2B" w14:textId="77777777" w:rsidR="005D5ADF" w:rsidRPr="00344F3A" w:rsidRDefault="005D5ADF">
            <w:pPr>
              <w:rPr>
                <w:rFonts w:ascii="Verdana" w:hAnsi="Verdana" w:cs="Arial"/>
                <w:b/>
                <w:bCs/>
                <w:color w:val="000000"/>
              </w:rPr>
            </w:pPr>
            <w:r w:rsidRPr="00344F3A">
              <w:rPr>
                <w:rFonts w:ascii="Verdana" w:hAnsi="Verdana" w:cs="Arial"/>
                <w:b/>
                <w:bCs/>
                <w:color w:val="000000"/>
              </w:rPr>
              <w:t xml:space="preserve">Hyväksytty </w:t>
            </w:r>
          </w:p>
          <w:p w14:paraId="16CBB060" w14:textId="77777777" w:rsidR="005D5ADF" w:rsidRPr="00344F3A" w:rsidRDefault="005D5ADF">
            <w:pPr>
              <w:rPr>
                <w:rFonts w:ascii="Verdana" w:hAnsi="Verdana" w:cs="Arial"/>
                <w:b/>
                <w:bCs/>
                <w:color w:val="000000"/>
              </w:rPr>
            </w:pPr>
            <w:r w:rsidRPr="00344F3A">
              <w:rPr>
                <w:rFonts w:ascii="Verdana" w:hAnsi="Verdana" w:cs="Arial"/>
                <w:b/>
                <w:bCs/>
                <w:color w:val="000000"/>
              </w:rPr>
              <w:t>kustannusarvio</w:t>
            </w:r>
          </w:p>
        </w:tc>
        <w:tc>
          <w:tcPr>
            <w:tcW w:w="2148" w:type="dxa"/>
          </w:tcPr>
          <w:p w14:paraId="1F3A1EDB" w14:textId="77777777" w:rsidR="005D5ADF" w:rsidRPr="00344F3A" w:rsidRDefault="005D5ADF">
            <w:pPr>
              <w:rPr>
                <w:rFonts w:ascii="Verdana" w:hAnsi="Verdana" w:cs="Arial"/>
                <w:b/>
                <w:bCs/>
              </w:rPr>
            </w:pPr>
            <w:r w:rsidRPr="00344F3A">
              <w:rPr>
                <w:rFonts w:ascii="Verdana" w:hAnsi="Verdana" w:cs="Arial"/>
                <w:b/>
                <w:bCs/>
              </w:rPr>
              <w:t>Toteutuneet</w:t>
            </w:r>
          </w:p>
          <w:p w14:paraId="13BE7215" w14:textId="77777777" w:rsidR="005D5ADF" w:rsidRPr="00344F3A" w:rsidRDefault="005D5ADF">
            <w:pPr>
              <w:rPr>
                <w:rFonts w:ascii="Verdana" w:hAnsi="Verdana" w:cs="Arial"/>
                <w:b/>
                <w:bCs/>
                <w:color w:val="000000"/>
              </w:rPr>
            </w:pPr>
            <w:r w:rsidRPr="00344F3A">
              <w:rPr>
                <w:rFonts w:ascii="Verdana" w:hAnsi="Verdana" w:cs="Arial"/>
                <w:b/>
                <w:bCs/>
                <w:color w:val="000000"/>
              </w:rPr>
              <w:t>kustannukset</w:t>
            </w:r>
          </w:p>
        </w:tc>
        <w:tc>
          <w:tcPr>
            <w:tcW w:w="2149" w:type="dxa"/>
          </w:tcPr>
          <w:p w14:paraId="0C2B3DCA" w14:textId="77777777" w:rsidR="005D5ADF" w:rsidRPr="00344F3A" w:rsidRDefault="005D5ADF">
            <w:pPr>
              <w:rPr>
                <w:rFonts w:ascii="Verdana" w:hAnsi="Verdana" w:cs="Arial"/>
                <w:b/>
                <w:bCs/>
                <w:color w:val="000000"/>
              </w:rPr>
            </w:pPr>
            <w:r w:rsidRPr="00344F3A">
              <w:rPr>
                <w:rFonts w:ascii="Verdana" w:hAnsi="Verdana" w:cs="Arial"/>
                <w:b/>
                <w:bCs/>
                <w:color w:val="000000"/>
              </w:rPr>
              <w:t>Erotus</w:t>
            </w:r>
          </w:p>
        </w:tc>
      </w:tr>
      <w:tr w:rsidR="005D5ADF" w:rsidRPr="00344F3A" w14:paraId="4770DB52" w14:textId="77777777" w:rsidTr="00A87038">
        <w:tc>
          <w:tcPr>
            <w:tcW w:w="3472" w:type="dxa"/>
          </w:tcPr>
          <w:p w14:paraId="56F4CDD6" w14:textId="77777777" w:rsidR="005D5ADF" w:rsidRPr="00344F3A" w:rsidRDefault="00CD3144">
            <w:pPr>
              <w:rPr>
                <w:rFonts w:ascii="Verdana" w:hAnsi="Verdana" w:cs="Arial"/>
                <w:color w:val="000000"/>
              </w:rPr>
            </w:pPr>
            <w:r w:rsidRPr="00344F3A">
              <w:rPr>
                <w:rFonts w:ascii="Verdana" w:hAnsi="Verdana" w:cs="Arial"/>
                <w:color w:val="000000"/>
              </w:rPr>
              <w:t>Henkilöstökustannukset</w:t>
            </w:r>
          </w:p>
        </w:tc>
        <w:tc>
          <w:tcPr>
            <w:tcW w:w="2007" w:type="dxa"/>
          </w:tcPr>
          <w:p w14:paraId="088964E2" w14:textId="77777777" w:rsidR="005D5ADF" w:rsidRPr="00344F3A" w:rsidRDefault="005D5ADF">
            <w:pPr>
              <w:jc w:val="right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148" w:type="dxa"/>
          </w:tcPr>
          <w:p w14:paraId="19EFF949" w14:textId="77777777" w:rsidR="005D5ADF" w:rsidRPr="00344F3A" w:rsidRDefault="005D5ADF">
            <w:pPr>
              <w:jc w:val="right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149" w:type="dxa"/>
          </w:tcPr>
          <w:p w14:paraId="263B2E6D" w14:textId="77777777" w:rsidR="005D5ADF" w:rsidRPr="00344F3A" w:rsidRDefault="005D5ADF">
            <w:pPr>
              <w:jc w:val="right"/>
              <w:rPr>
                <w:rFonts w:ascii="Verdana" w:hAnsi="Verdana" w:cs="Arial"/>
                <w:color w:val="000000"/>
              </w:rPr>
            </w:pPr>
          </w:p>
        </w:tc>
      </w:tr>
      <w:tr w:rsidR="005D5ADF" w:rsidRPr="00344F3A" w14:paraId="1D943532" w14:textId="77777777" w:rsidTr="00A87038">
        <w:tc>
          <w:tcPr>
            <w:tcW w:w="3472" w:type="dxa"/>
          </w:tcPr>
          <w:p w14:paraId="4F9ABCD1" w14:textId="77777777" w:rsidR="005D5ADF" w:rsidRPr="00344F3A" w:rsidRDefault="005D5ADF">
            <w:pPr>
              <w:rPr>
                <w:rFonts w:ascii="Verdana" w:hAnsi="Verdana" w:cs="Arial"/>
                <w:color w:val="000000"/>
              </w:rPr>
            </w:pPr>
            <w:r w:rsidRPr="00344F3A">
              <w:rPr>
                <w:rFonts w:ascii="Verdana" w:hAnsi="Verdana" w:cs="Arial"/>
                <w:color w:val="000000"/>
              </w:rPr>
              <w:t>Ostopalvelut</w:t>
            </w:r>
          </w:p>
        </w:tc>
        <w:tc>
          <w:tcPr>
            <w:tcW w:w="2007" w:type="dxa"/>
          </w:tcPr>
          <w:p w14:paraId="7E4A8A91" w14:textId="77777777" w:rsidR="005D5ADF" w:rsidRPr="00344F3A" w:rsidRDefault="005D5ADF">
            <w:pPr>
              <w:jc w:val="right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148" w:type="dxa"/>
          </w:tcPr>
          <w:p w14:paraId="0CB2EB6B" w14:textId="77777777" w:rsidR="005D5ADF" w:rsidRPr="00344F3A" w:rsidRDefault="005D5ADF">
            <w:pPr>
              <w:jc w:val="right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149" w:type="dxa"/>
          </w:tcPr>
          <w:p w14:paraId="46FE1C65" w14:textId="77777777" w:rsidR="005D5ADF" w:rsidRPr="00344F3A" w:rsidRDefault="005D5ADF">
            <w:pPr>
              <w:jc w:val="right"/>
              <w:rPr>
                <w:rFonts w:ascii="Verdana" w:hAnsi="Verdana" w:cs="Arial"/>
                <w:color w:val="000000"/>
              </w:rPr>
            </w:pPr>
          </w:p>
        </w:tc>
      </w:tr>
      <w:tr w:rsidR="008E1E71" w:rsidRPr="00344F3A" w14:paraId="6D3B8619" w14:textId="77777777" w:rsidTr="00A87038">
        <w:tc>
          <w:tcPr>
            <w:tcW w:w="3472" w:type="dxa"/>
          </w:tcPr>
          <w:p w14:paraId="59C98539" w14:textId="77777777" w:rsidR="008E1E71" w:rsidRPr="00344F3A" w:rsidRDefault="008E1E71" w:rsidP="00AC2116">
            <w:pPr>
              <w:rPr>
                <w:rFonts w:ascii="Verdana" w:hAnsi="Verdana" w:cs="Arial"/>
              </w:rPr>
            </w:pPr>
            <w:r w:rsidRPr="00344F3A">
              <w:rPr>
                <w:rFonts w:ascii="Verdana" w:hAnsi="Verdana" w:cs="Arial"/>
              </w:rPr>
              <w:t>Muut kustannukset</w:t>
            </w:r>
          </w:p>
        </w:tc>
        <w:tc>
          <w:tcPr>
            <w:tcW w:w="2007" w:type="dxa"/>
          </w:tcPr>
          <w:p w14:paraId="2308AF2E" w14:textId="77777777" w:rsidR="008E1E71" w:rsidRPr="00344F3A" w:rsidRDefault="008E1E71">
            <w:pPr>
              <w:jc w:val="right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148" w:type="dxa"/>
          </w:tcPr>
          <w:p w14:paraId="1F353887" w14:textId="77777777" w:rsidR="008E1E71" w:rsidRPr="00344F3A" w:rsidRDefault="008E1E71">
            <w:pPr>
              <w:jc w:val="right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149" w:type="dxa"/>
          </w:tcPr>
          <w:p w14:paraId="57C64B17" w14:textId="77777777" w:rsidR="008E1E71" w:rsidRPr="00344F3A" w:rsidRDefault="008E1E71">
            <w:pPr>
              <w:jc w:val="right"/>
              <w:rPr>
                <w:rFonts w:ascii="Verdana" w:hAnsi="Verdana" w:cs="Arial"/>
                <w:color w:val="000000"/>
              </w:rPr>
            </w:pPr>
          </w:p>
        </w:tc>
      </w:tr>
      <w:tr w:rsidR="00A87038" w:rsidRPr="00344F3A" w14:paraId="511F650F" w14:textId="77777777" w:rsidTr="00A87038">
        <w:tc>
          <w:tcPr>
            <w:tcW w:w="3472" w:type="dxa"/>
          </w:tcPr>
          <w:p w14:paraId="1F9457A2" w14:textId="77777777" w:rsidR="00A87038" w:rsidRPr="00344F3A" w:rsidRDefault="00A87038" w:rsidP="00AC2116">
            <w:pPr>
              <w:rPr>
                <w:rFonts w:ascii="Verdana" w:hAnsi="Verdana" w:cs="Arial"/>
              </w:rPr>
            </w:pPr>
            <w:r w:rsidRPr="00344F3A">
              <w:rPr>
                <w:rFonts w:ascii="Verdana" w:hAnsi="Verdana" w:cs="Arial"/>
              </w:rPr>
              <w:t>Välilliset kustannukset (flat rate</w:t>
            </w:r>
            <w:r w:rsidR="00D7155C" w:rsidRPr="00344F3A">
              <w:rPr>
                <w:rFonts w:ascii="Verdana" w:hAnsi="Verdana" w:cs="Arial"/>
              </w:rPr>
              <w:t xml:space="preserve"> 24 %</w:t>
            </w:r>
            <w:r w:rsidRPr="00344F3A">
              <w:rPr>
                <w:rFonts w:ascii="Verdana" w:hAnsi="Verdana" w:cs="Arial"/>
              </w:rPr>
              <w:t>)</w:t>
            </w:r>
          </w:p>
        </w:tc>
        <w:tc>
          <w:tcPr>
            <w:tcW w:w="2007" w:type="dxa"/>
          </w:tcPr>
          <w:p w14:paraId="18F2A0B8" w14:textId="77777777" w:rsidR="00A87038" w:rsidRPr="00344F3A" w:rsidRDefault="00A87038">
            <w:pPr>
              <w:jc w:val="right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148" w:type="dxa"/>
          </w:tcPr>
          <w:p w14:paraId="2F0C7588" w14:textId="77777777" w:rsidR="00A87038" w:rsidRPr="00344F3A" w:rsidRDefault="00A87038">
            <w:pPr>
              <w:jc w:val="right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149" w:type="dxa"/>
          </w:tcPr>
          <w:p w14:paraId="0C05AF36" w14:textId="77777777" w:rsidR="00A87038" w:rsidRPr="00344F3A" w:rsidRDefault="00A87038">
            <w:pPr>
              <w:jc w:val="right"/>
              <w:rPr>
                <w:rFonts w:ascii="Verdana" w:hAnsi="Verdana" w:cs="Arial"/>
                <w:color w:val="000000"/>
              </w:rPr>
            </w:pPr>
          </w:p>
        </w:tc>
      </w:tr>
      <w:tr w:rsidR="005B3E45" w:rsidRPr="00344F3A" w14:paraId="59F8DF64" w14:textId="77777777" w:rsidTr="00A87038">
        <w:tc>
          <w:tcPr>
            <w:tcW w:w="3472" w:type="dxa"/>
          </w:tcPr>
          <w:p w14:paraId="3C74E45D" w14:textId="77777777" w:rsidR="005B3E45" w:rsidRPr="00344F3A" w:rsidRDefault="005B3E45" w:rsidP="00AC2116">
            <w:pPr>
              <w:rPr>
                <w:rFonts w:ascii="Verdana" w:hAnsi="Verdana" w:cs="Arial"/>
              </w:rPr>
            </w:pPr>
            <w:r w:rsidRPr="00344F3A">
              <w:rPr>
                <w:rFonts w:ascii="Verdana" w:hAnsi="Verdana" w:cs="Arial"/>
              </w:rPr>
              <w:t>Tulot</w:t>
            </w:r>
          </w:p>
        </w:tc>
        <w:tc>
          <w:tcPr>
            <w:tcW w:w="2007" w:type="dxa"/>
          </w:tcPr>
          <w:p w14:paraId="6B699D8C" w14:textId="77777777" w:rsidR="005B3E45" w:rsidRPr="00344F3A" w:rsidRDefault="005B3E45">
            <w:pPr>
              <w:jc w:val="right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148" w:type="dxa"/>
          </w:tcPr>
          <w:p w14:paraId="4DCDF4ED" w14:textId="77777777" w:rsidR="005B3E45" w:rsidRPr="00344F3A" w:rsidRDefault="005B3E45">
            <w:pPr>
              <w:jc w:val="right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149" w:type="dxa"/>
          </w:tcPr>
          <w:p w14:paraId="713A05AE" w14:textId="77777777" w:rsidR="005B3E45" w:rsidRPr="00344F3A" w:rsidRDefault="005B3E45">
            <w:pPr>
              <w:jc w:val="right"/>
              <w:rPr>
                <w:rFonts w:ascii="Verdana" w:hAnsi="Verdana" w:cs="Arial"/>
                <w:color w:val="000000"/>
              </w:rPr>
            </w:pPr>
          </w:p>
        </w:tc>
      </w:tr>
      <w:tr w:rsidR="00CD3144" w:rsidRPr="00344F3A" w14:paraId="27CDC068" w14:textId="77777777" w:rsidTr="00A87038">
        <w:tc>
          <w:tcPr>
            <w:tcW w:w="3472" w:type="dxa"/>
          </w:tcPr>
          <w:p w14:paraId="3B9EF0D8" w14:textId="77777777" w:rsidR="00CD3144" w:rsidRPr="00344F3A" w:rsidRDefault="00D7155C">
            <w:pPr>
              <w:rPr>
                <w:rFonts w:ascii="Verdana" w:hAnsi="Verdana" w:cs="Arial"/>
                <w:b/>
              </w:rPr>
            </w:pPr>
            <w:r w:rsidRPr="00344F3A">
              <w:rPr>
                <w:rFonts w:ascii="Verdana" w:hAnsi="Verdana" w:cs="Arial"/>
                <w:b/>
              </w:rPr>
              <w:t>K</w:t>
            </w:r>
            <w:r w:rsidR="00CD3144" w:rsidRPr="00344F3A">
              <w:rPr>
                <w:rFonts w:ascii="Verdana" w:hAnsi="Verdana" w:cs="Arial"/>
                <w:b/>
              </w:rPr>
              <w:t>ustannukset yhteensä</w:t>
            </w:r>
          </w:p>
        </w:tc>
        <w:tc>
          <w:tcPr>
            <w:tcW w:w="2007" w:type="dxa"/>
          </w:tcPr>
          <w:p w14:paraId="5B8A6F6D" w14:textId="77777777" w:rsidR="00CD3144" w:rsidRPr="00344F3A" w:rsidRDefault="00CD3144">
            <w:pPr>
              <w:jc w:val="right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148" w:type="dxa"/>
          </w:tcPr>
          <w:p w14:paraId="68E18415" w14:textId="77777777" w:rsidR="00CD3144" w:rsidRPr="00344F3A" w:rsidRDefault="00CD3144">
            <w:pPr>
              <w:jc w:val="right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149" w:type="dxa"/>
          </w:tcPr>
          <w:p w14:paraId="2E951184" w14:textId="77777777" w:rsidR="00CD3144" w:rsidRPr="00344F3A" w:rsidRDefault="00CD3144">
            <w:pPr>
              <w:jc w:val="right"/>
              <w:rPr>
                <w:rFonts w:ascii="Verdana" w:hAnsi="Verdana" w:cs="Arial"/>
                <w:color w:val="000000"/>
              </w:rPr>
            </w:pPr>
          </w:p>
        </w:tc>
      </w:tr>
    </w:tbl>
    <w:p w14:paraId="1B5B2C40" w14:textId="77777777" w:rsidR="005D5ADF" w:rsidRPr="00344F3A" w:rsidRDefault="005D5ADF">
      <w:pPr>
        <w:tabs>
          <w:tab w:val="left" w:pos="4536"/>
          <w:tab w:val="left" w:pos="6804"/>
        </w:tabs>
        <w:jc w:val="both"/>
        <w:rPr>
          <w:rFonts w:ascii="Verdana" w:hAnsi="Verdana"/>
          <w:color w:val="000000"/>
          <w:sz w:val="22"/>
        </w:rPr>
      </w:pPr>
    </w:p>
    <w:p w14:paraId="13BD5E42" w14:textId="77777777" w:rsidR="00AA4C82" w:rsidRPr="00344F3A" w:rsidRDefault="00AA4C82">
      <w:pPr>
        <w:tabs>
          <w:tab w:val="left" w:pos="4536"/>
          <w:tab w:val="left" w:pos="6804"/>
        </w:tabs>
        <w:jc w:val="both"/>
        <w:rPr>
          <w:rFonts w:ascii="Verdana" w:hAnsi="Verdana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148"/>
        <w:gridCol w:w="2148"/>
        <w:gridCol w:w="2149"/>
      </w:tblGrid>
      <w:tr w:rsidR="005D5ADF" w:rsidRPr="00344F3A" w14:paraId="19847A85" w14:textId="77777777">
        <w:tc>
          <w:tcPr>
            <w:tcW w:w="3331" w:type="dxa"/>
          </w:tcPr>
          <w:p w14:paraId="62D5B6A2" w14:textId="77777777" w:rsidR="005D5ADF" w:rsidRPr="00344F3A" w:rsidRDefault="005D5ADF">
            <w:pPr>
              <w:pStyle w:val="Otsikko7"/>
              <w:rPr>
                <w:rFonts w:ascii="Verdana" w:hAnsi="Verdana"/>
              </w:rPr>
            </w:pPr>
            <w:r w:rsidRPr="00344F3A">
              <w:rPr>
                <w:rFonts w:ascii="Verdana" w:hAnsi="Verdana"/>
              </w:rPr>
              <w:t>Rahoitus</w:t>
            </w:r>
          </w:p>
        </w:tc>
        <w:tc>
          <w:tcPr>
            <w:tcW w:w="2148" w:type="dxa"/>
          </w:tcPr>
          <w:p w14:paraId="3BCC4895" w14:textId="77777777" w:rsidR="005D5ADF" w:rsidRPr="00344F3A" w:rsidRDefault="005D5ADF">
            <w:pPr>
              <w:rPr>
                <w:rFonts w:ascii="Verdana" w:hAnsi="Verdana" w:cs="Arial"/>
                <w:b/>
                <w:bCs/>
                <w:color w:val="000000"/>
              </w:rPr>
            </w:pPr>
            <w:r w:rsidRPr="00344F3A">
              <w:rPr>
                <w:rFonts w:ascii="Verdana" w:hAnsi="Verdana" w:cs="Arial"/>
                <w:b/>
                <w:bCs/>
                <w:color w:val="000000"/>
              </w:rPr>
              <w:t>Hyväksytty</w:t>
            </w:r>
          </w:p>
          <w:p w14:paraId="27094CE7" w14:textId="77777777" w:rsidR="005D5ADF" w:rsidRPr="00344F3A" w:rsidRDefault="005D5ADF">
            <w:pPr>
              <w:rPr>
                <w:rFonts w:ascii="Verdana" w:hAnsi="Verdana" w:cs="Arial"/>
                <w:b/>
                <w:bCs/>
                <w:color w:val="000000"/>
              </w:rPr>
            </w:pPr>
            <w:r w:rsidRPr="00344F3A">
              <w:rPr>
                <w:rFonts w:ascii="Verdana" w:hAnsi="Verdana" w:cs="Arial"/>
                <w:b/>
                <w:bCs/>
                <w:color w:val="000000"/>
              </w:rPr>
              <w:t>rahoitussuunnitelma</w:t>
            </w:r>
          </w:p>
        </w:tc>
        <w:tc>
          <w:tcPr>
            <w:tcW w:w="2148" w:type="dxa"/>
          </w:tcPr>
          <w:p w14:paraId="2AD80C6A" w14:textId="77777777" w:rsidR="005D5ADF" w:rsidRPr="00344F3A" w:rsidRDefault="005D5ADF">
            <w:pPr>
              <w:rPr>
                <w:rFonts w:ascii="Verdana" w:hAnsi="Verdana" w:cs="Arial"/>
                <w:b/>
                <w:bCs/>
                <w:color w:val="000000"/>
              </w:rPr>
            </w:pPr>
            <w:r w:rsidRPr="00344F3A">
              <w:rPr>
                <w:rFonts w:ascii="Verdana" w:hAnsi="Verdana" w:cs="Arial"/>
                <w:b/>
                <w:bCs/>
                <w:color w:val="000000"/>
              </w:rPr>
              <w:t xml:space="preserve">Toteutunut </w:t>
            </w:r>
          </w:p>
          <w:p w14:paraId="3D6117D3" w14:textId="77777777" w:rsidR="005D5ADF" w:rsidRPr="00344F3A" w:rsidRDefault="005D5ADF">
            <w:pPr>
              <w:rPr>
                <w:rFonts w:ascii="Verdana" w:hAnsi="Verdana" w:cs="Arial"/>
                <w:b/>
                <w:bCs/>
                <w:color w:val="000000"/>
              </w:rPr>
            </w:pPr>
            <w:r w:rsidRPr="00344F3A">
              <w:rPr>
                <w:rFonts w:ascii="Verdana" w:hAnsi="Verdana" w:cs="Arial"/>
                <w:b/>
                <w:bCs/>
                <w:color w:val="000000"/>
              </w:rPr>
              <w:t>rahoitus</w:t>
            </w:r>
          </w:p>
        </w:tc>
        <w:tc>
          <w:tcPr>
            <w:tcW w:w="2149" w:type="dxa"/>
          </w:tcPr>
          <w:p w14:paraId="50DBC0E9" w14:textId="77777777" w:rsidR="005D5ADF" w:rsidRPr="00344F3A" w:rsidRDefault="005D5ADF">
            <w:pPr>
              <w:rPr>
                <w:rFonts w:ascii="Verdana" w:hAnsi="Verdana" w:cs="Arial"/>
                <w:b/>
                <w:bCs/>
              </w:rPr>
            </w:pPr>
            <w:r w:rsidRPr="00344F3A">
              <w:rPr>
                <w:rFonts w:ascii="Verdana" w:hAnsi="Verdana" w:cs="Arial"/>
                <w:b/>
                <w:bCs/>
              </w:rPr>
              <w:t>Erotus</w:t>
            </w:r>
          </w:p>
        </w:tc>
      </w:tr>
      <w:tr w:rsidR="005D5ADF" w:rsidRPr="00344F3A" w14:paraId="397CE93F" w14:textId="77777777">
        <w:tc>
          <w:tcPr>
            <w:tcW w:w="3331" w:type="dxa"/>
          </w:tcPr>
          <w:p w14:paraId="0A5D0BEC" w14:textId="77777777" w:rsidR="005D5ADF" w:rsidRPr="00344F3A" w:rsidRDefault="00AC2116">
            <w:pPr>
              <w:rPr>
                <w:rFonts w:ascii="Verdana" w:hAnsi="Verdana" w:cs="Arial"/>
                <w:color w:val="000000"/>
              </w:rPr>
            </w:pPr>
            <w:r w:rsidRPr="00344F3A">
              <w:rPr>
                <w:rFonts w:ascii="Verdana" w:hAnsi="Verdana" w:cs="Arial"/>
                <w:color w:val="000000"/>
              </w:rPr>
              <w:t>A</w:t>
            </w:r>
            <w:r w:rsidR="00D7155C" w:rsidRPr="00344F3A">
              <w:rPr>
                <w:rFonts w:ascii="Verdana" w:hAnsi="Verdana" w:cs="Arial"/>
                <w:color w:val="000000"/>
              </w:rPr>
              <w:t>KKE</w:t>
            </w:r>
            <w:r w:rsidRPr="00344F3A">
              <w:rPr>
                <w:rFonts w:ascii="Verdana" w:hAnsi="Verdana" w:cs="Arial"/>
                <w:color w:val="000000"/>
              </w:rPr>
              <w:t>-</w:t>
            </w:r>
            <w:r w:rsidR="005B3E45" w:rsidRPr="00344F3A">
              <w:rPr>
                <w:rFonts w:ascii="Verdana" w:hAnsi="Verdana" w:cs="Arial"/>
                <w:color w:val="000000"/>
              </w:rPr>
              <w:t>rahoitus</w:t>
            </w:r>
          </w:p>
        </w:tc>
        <w:tc>
          <w:tcPr>
            <w:tcW w:w="2148" w:type="dxa"/>
          </w:tcPr>
          <w:p w14:paraId="2E9F1AC7" w14:textId="77777777" w:rsidR="005D5ADF" w:rsidRPr="00344F3A" w:rsidRDefault="005D5ADF">
            <w:pPr>
              <w:jc w:val="right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148" w:type="dxa"/>
          </w:tcPr>
          <w:p w14:paraId="28D3070E" w14:textId="77777777" w:rsidR="005D5ADF" w:rsidRPr="00344F3A" w:rsidRDefault="005D5ADF">
            <w:pPr>
              <w:jc w:val="right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149" w:type="dxa"/>
          </w:tcPr>
          <w:p w14:paraId="42C277DB" w14:textId="77777777" w:rsidR="005D5ADF" w:rsidRPr="00344F3A" w:rsidRDefault="005D5ADF">
            <w:pPr>
              <w:jc w:val="right"/>
              <w:rPr>
                <w:rFonts w:ascii="Verdana" w:hAnsi="Verdana" w:cs="Arial"/>
                <w:color w:val="000000"/>
              </w:rPr>
            </w:pPr>
          </w:p>
        </w:tc>
      </w:tr>
      <w:tr w:rsidR="005D5ADF" w:rsidRPr="00344F3A" w14:paraId="0DB7D7A0" w14:textId="77777777">
        <w:trPr>
          <w:trHeight w:val="181"/>
        </w:trPr>
        <w:tc>
          <w:tcPr>
            <w:tcW w:w="3331" w:type="dxa"/>
          </w:tcPr>
          <w:p w14:paraId="080CE3D1" w14:textId="77777777" w:rsidR="005D5ADF" w:rsidRPr="00344F3A" w:rsidRDefault="00B55DC5">
            <w:pPr>
              <w:rPr>
                <w:rFonts w:ascii="Verdana" w:hAnsi="Verdana" w:cs="Arial"/>
                <w:color w:val="000000"/>
              </w:rPr>
            </w:pPr>
            <w:r w:rsidRPr="00344F3A">
              <w:rPr>
                <w:rFonts w:ascii="Verdana" w:hAnsi="Verdana" w:cs="Arial"/>
                <w:color w:val="000000"/>
              </w:rPr>
              <w:t>K</w:t>
            </w:r>
            <w:r w:rsidR="00CD3144" w:rsidRPr="00344F3A">
              <w:rPr>
                <w:rFonts w:ascii="Verdana" w:hAnsi="Verdana" w:cs="Arial"/>
                <w:color w:val="000000"/>
              </w:rPr>
              <w:t>untarah</w:t>
            </w:r>
            <w:r w:rsidR="00AC2116" w:rsidRPr="00344F3A">
              <w:rPr>
                <w:rFonts w:ascii="Verdana" w:hAnsi="Verdana" w:cs="Arial"/>
                <w:color w:val="000000"/>
              </w:rPr>
              <w:t>oitus</w:t>
            </w:r>
          </w:p>
        </w:tc>
        <w:tc>
          <w:tcPr>
            <w:tcW w:w="2148" w:type="dxa"/>
          </w:tcPr>
          <w:p w14:paraId="718C78CD" w14:textId="77777777" w:rsidR="005D5ADF" w:rsidRPr="00344F3A" w:rsidRDefault="005D5ADF">
            <w:pPr>
              <w:jc w:val="right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148" w:type="dxa"/>
          </w:tcPr>
          <w:p w14:paraId="3503534C" w14:textId="77777777" w:rsidR="005D5ADF" w:rsidRPr="00344F3A" w:rsidRDefault="005D5ADF">
            <w:pPr>
              <w:jc w:val="right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149" w:type="dxa"/>
          </w:tcPr>
          <w:p w14:paraId="5B9F6A24" w14:textId="77777777" w:rsidR="005D5ADF" w:rsidRPr="00344F3A" w:rsidRDefault="005D5ADF">
            <w:pPr>
              <w:jc w:val="right"/>
              <w:rPr>
                <w:rFonts w:ascii="Verdana" w:hAnsi="Verdana" w:cs="Arial"/>
                <w:color w:val="000000"/>
              </w:rPr>
            </w:pPr>
          </w:p>
        </w:tc>
      </w:tr>
      <w:tr w:rsidR="00B55DC5" w:rsidRPr="00344F3A" w14:paraId="7DE95336" w14:textId="77777777">
        <w:trPr>
          <w:trHeight w:val="181"/>
        </w:trPr>
        <w:tc>
          <w:tcPr>
            <w:tcW w:w="3331" w:type="dxa"/>
          </w:tcPr>
          <w:p w14:paraId="60D7C1DB" w14:textId="77777777" w:rsidR="00B55DC5" w:rsidRPr="00344F3A" w:rsidRDefault="00B55DC5">
            <w:pPr>
              <w:rPr>
                <w:rFonts w:ascii="Verdana" w:hAnsi="Verdana" w:cs="Arial"/>
                <w:color w:val="000000"/>
              </w:rPr>
            </w:pPr>
            <w:r w:rsidRPr="00344F3A">
              <w:rPr>
                <w:rFonts w:ascii="Verdana" w:hAnsi="Verdana" w:cs="Arial"/>
                <w:color w:val="000000"/>
              </w:rPr>
              <w:t>Muu julkinen rahoitus</w:t>
            </w:r>
          </w:p>
        </w:tc>
        <w:tc>
          <w:tcPr>
            <w:tcW w:w="2148" w:type="dxa"/>
          </w:tcPr>
          <w:p w14:paraId="5034D941" w14:textId="77777777" w:rsidR="00B55DC5" w:rsidRPr="00344F3A" w:rsidRDefault="00B55DC5">
            <w:pPr>
              <w:jc w:val="right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148" w:type="dxa"/>
          </w:tcPr>
          <w:p w14:paraId="167F85A2" w14:textId="77777777" w:rsidR="00B55DC5" w:rsidRPr="00344F3A" w:rsidRDefault="00B55DC5">
            <w:pPr>
              <w:jc w:val="right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149" w:type="dxa"/>
          </w:tcPr>
          <w:p w14:paraId="3536445C" w14:textId="77777777" w:rsidR="00B55DC5" w:rsidRPr="00344F3A" w:rsidRDefault="00B55DC5">
            <w:pPr>
              <w:jc w:val="right"/>
              <w:rPr>
                <w:rFonts w:ascii="Verdana" w:hAnsi="Verdana" w:cs="Arial"/>
                <w:color w:val="000000"/>
              </w:rPr>
            </w:pPr>
          </w:p>
        </w:tc>
      </w:tr>
      <w:tr w:rsidR="00B55DC5" w:rsidRPr="00344F3A" w14:paraId="45B53F20" w14:textId="77777777">
        <w:trPr>
          <w:trHeight w:val="181"/>
        </w:trPr>
        <w:tc>
          <w:tcPr>
            <w:tcW w:w="3331" w:type="dxa"/>
          </w:tcPr>
          <w:p w14:paraId="7B2A3DFE" w14:textId="77777777" w:rsidR="00B55DC5" w:rsidRPr="00344F3A" w:rsidRDefault="00B55DC5">
            <w:pPr>
              <w:rPr>
                <w:rFonts w:ascii="Verdana" w:hAnsi="Verdana" w:cs="Arial"/>
                <w:color w:val="000000"/>
              </w:rPr>
            </w:pPr>
            <w:r w:rsidRPr="00344F3A">
              <w:rPr>
                <w:rFonts w:ascii="Verdana" w:hAnsi="Verdana" w:cs="Arial"/>
                <w:color w:val="000000"/>
              </w:rPr>
              <w:t>Yksityinen rahoitus</w:t>
            </w:r>
          </w:p>
        </w:tc>
        <w:tc>
          <w:tcPr>
            <w:tcW w:w="2148" w:type="dxa"/>
          </w:tcPr>
          <w:p w14:paraId="1E993163" w14:textId="77777777" w:rsidR="00B55DC5" w:rsidRPr="00344F3A" w:rsidRDefault="00B55DC5">
            <w:pPr>
              <w:jc w:val="right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148" w:type="dxa"/>
          </w:tcPr>
          <w:p w14:paraId="76085D08" w14:textId="77777777" w:rsidR="00B55DC5" w:rsidRPr="00344F3A" w:rsidRDefault="00B55DC5">
            <w:pPr>
              <w:jc w:val="right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149" w:type="dxa"/>
          </w:tcPr>
          <w:p w14:paraId="39E5F358" w14:textId="77777777" w:rsidR="00B55DC5" w:rsidRPr="00344F3A" w:rsidRDefault="00B55DC5">
            <w:pPr>
              <w:jc w:val="right"/>
              <w:rPr>
                <w:rFonts w:ascii="Verdana" w:hAnsi="Verdana" w:cs="Arial"/>
                <w:color w:val="000000"/>
              </w:rPr>
            </w:pPr>
          </w:p>
        </w:tc>
      </w:tr>
      <w:tr w:rsidR="005D5ADF" w:rsidRPr="00344F3A" w14:paraId="4AFC1AB9" w14:textId="77777777">
        <w:tc>
          <w:tcPr>
            <w:tcW w:w="3331" w:type="dxa"/>
          </w:tcPr>
          <w:p w14:paraId="55438564" w14:textId="77777777" w:rsidR="005D5ADF" w:rsidRPr="00344F3A" w:rsidRDefault="00D7155C">
            <w:pPr>
              <w:rPr>
                <w:rFonts w:ascii="Verdana" w:hAnsi="Verdana" w:cs="Arial"/>
                <w:b/>
                <w:bCs/>
              </w:rPr>
            </w:pPr>
            <w:r w:rsidRPr="00344F3A">
              <w:rPr>
                <w:rFonts w:ascii="Verdana" w:hAnsi="Verdana" w:cs="Arial"/>
                <w:b/>
                <w:bCs/>
              </w:rPr>
              <w:t>Rahoitus yhteensä</w:t>
            </w:r>
          </w:p>
        </w:tc>
        <w:tc>
          <w:tcPr>
            <w:tcW w:w="2148" w:type="dxa"/>
          </w:tcPr>
          <w:p w14:paraId="1A613435" w14:textId="77777777" w:rsidR="005D5ADF" w:rsidRPr="00344F3A" w:rsidRDefault="005D5ADF">
            <w:pPr>
              <w:jc w:val="right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148" w:type="dxa"/>
          </w:tcPr>
          <w:p w14:paraId="1E1C97CB" w14:textId="77777777" w:rsidR="005D5ADF" w:rsidRPr="00344F3A" w:rsidRDefault="005D5ADF">
            <w:pPr>
              <w:jc w:val="right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149" w:type="dxa"/>
          </w:tcPr>
          <w:p w14:paraId="49F8059C" w14:textId="77777777" w:rsidR="005D5ADF" w:rsidRPr="00344F3A" w:rsidRDefault="005D5ADF">
            <w:pPr>
              <w:jc w:val="right"/>
              <w:rPr>
                <w:rFonts w:ascii="Verdana" w:hAnsi="Verdana" w:cs="Arial"/>
                <w:color w:val="000000"/>
              </w:rPr>
            </w:pPr>
          </w:p>
        </w:tc>
      </w:tr>
    </w:tbl>
    <w:p w14:paraId="4499F802" w14:textId="77777777" w:rsidR="005D5ADF" w:rsidRPr="00344F3A" w:rsidRDefault="005D5ADF">
      <w:pPr>
        <w:pStyle w:val="Sisennettyleipteksti3"/>
        <w:tabs>
          <w:tab w:val="clear" w:pos="851"/>
        </w:tabs>
        <w:ind w:left="0"/>
        <w:rPr>
          <w:rFonts w:ascii="Verdana" w:hAnsi="Verdana"/>
        </w:rPr>
      </w:pPr>
    </w:p>
    <w:p w14:paraId="61CC4588" w14:textId="77777777" w:rsidR="005D5ADF" w:rsidRPr="00344F3A" w:rsidRDefault="005D5ADF">
      <w:pPr>
        <w:pStyle w:val="Sisennettyleipteksti3"/>
        <w:tabs>
          <w:tab w:val="clear" w:pos="851"/>
        </w:tabs>
        <w:ind w:left="0"/>
        <w:rPr>
          <w:rFonts w:ascii="Verdana" w:hAnsi="Verdana"/>
        </w:rPr>
      </w:pPr>
    </w:p>
    <w:p w14:paraId="74946651" w14:textId="77777777" w:rsidR="005D5ADF" w:rsidRPr="00344F3A" w:rsidRDefault="005D5ADF">
      <w:pPr>
        <w:pStyle w:val="Otsikko6"/>
        <w:numPr>
          <w:ilvl w:val="0"/>
          <w:numId w:val="5"/>
        </w:numPr>
        <w:rPr>
          <w:rFonts w:ascii="Verdana" w:hAnsi="Verdana" w:cs="Arial"/>
        </w:rPr>
      </w:pPr>
      <w:r w:rsidRPr="00344F3A">
        <w:rPr>
          <w:rFonts w:ascii="Verdana" w:hAnsi="Verdana" w:cs="Arial"/>
        </w:rPr>
        <w:t xml:space="preserve">Jatkotoimet </w:t>
      </w:r>
    </w:p>
    <w:p w14:paraId="7C26318D" w14:textId="77777777" w:rsidR="00B22A2A" w:rsidRPr="00344F3A" w:rsidRDefault="00B22A2A" w:rsidP="00B22A2A">
      <w:pPr>
        <w:pStyle w:val="Luettelokappale"/>
        <w:numPr>
          <w:ilvl w:val="0"/>
          <w:numId w:val="11"/>
        </w:numPr>
        <w:tabs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  <w:tab w:val="left" w:pos="19440"/>
          <w:tab w:val="left" w:pos="20736"/>
          <w:tab w:val="left" w:pos="22032"/>
        </w:tabs>
        <w:jc w:val="both"/>
        <w:rPr>
          <w:rFonts w:ascii="Verdana" w:hAnsi="Verdana"/>
          <w:sz w:val="22"/>
          <w:szCs w:val="22"/>
        </w:rPr>
      </w:pPr>
      <w:r w:rsidRPr="00344F3A">
        <w:rPr>
          <w:rFonts w:ascii="Verdana" w:hAnsi="Verdana"/>
          <w:sz w:val="22"/>
          <w:szCs w:val="22"/>
        </w:rPr>
        <w:t xml:space="preserve">miten hankerahoituksella käynnistettyä toimintaa aiotaan jatkaa </w:t>
      </w:r>
    </w:p>
    <w:p w14:paraId="6047DF70" w14:textId="77777777" w:rsidR="00B22A2A" w:rsidRPr="00344F3A" w:rsidRDefault="00B22A2A" w:rsidP="00B22A2A">
      <w:pPr>
        <w:pStyle w:val="Luettelokappale"/>
        <w:numPr>
          <w:ilvl w:val="0"/>
          <w:numId w:val="11"/>
        </w:numPr>
        <w:tabs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  <w:tab w:val="left" w:pos="19440"/>
          <w:tab w:val="left" w:pos="20736"/>
          <w:tab w:val="left" w:pos="22032"/>
        </w:tabs>
        <w:jc w:val="both"/>
        <w:rPr>
          <w:rFonts w:ascii="Verdana" w:hAnsi="Verdana"/>
          <w:sz w:val="22"/>
          <w:szCs w:val="22"/>
        </w:rPr>
      </w:pPr>
      <w:r w:rsidRPr="00344F3A">
        <w:rPr>
          <w:rFonts w:ascii="Verdana" w:hAnsi="Verdana"/>
          <w:sz w:val="22"/>
          <w:szCs w:val="22"/>
        </w:rPr>
        <w:t xml:space="preserve">kuka vastaa uudesta toiminnasta ja tulosten hyödyntämisestä hankkeen jälkeen </w:t>
      </w:r>
    </w:p>
    <w:p w14:paraId="4053B736" w14:textId="77777777" w:rsidR="00B22A2A" w:rsidRPr="00344F3A" w:rsidRDefault="00B22A2A" w:rsidP="00B22A2A">
      <w:pPr>
        <w:pStyle w:val="Luettelokappale"/>
        <w:numPr>
          <w:ilvl w:val="0"/>
          <w:numId w:val="11"/>
        </w:numPr>
        <w:tabs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  <w:tab w:val="left" w:pos="19440"/>
          <w:tab w:val="left" w:pos="20736"/>
          <w:tab w:val="left" w:pos="22032"/>
        </w:tabs>
        <w:jc w:val="both"/>
        <w:rPr>
          <w:rFonts w:ascii="Verdana" w:hAnsi="Verdana"/>
          <w:sz w:val="22"/>
          <w:szCs w:val="22"/>
        </w:rPr>
      </w:pPr>
      <w:r w:rsidRPr="00344F3A">
        <w:rPr>
          <w:rFonts w:ascii="Verdana" w:hAnsi="Verdana"/>
          <w:sz w:val="22"/>
          <w:szCs w:val="22"/>
        </w:rPr>
        <w:t xml:space="preserve">syntyikö hankkeessa uusia kehittämisideoita </w:t>
      </w:r>
    </w:p>
    <w:p w14:paraId="66A85F31" w14:textId="77777777" w:rsidR="005D5ADF" w:rsidRPr="00344F3A" w:rsidRDefault="00B22A2A" w:rsidP="00B22A2A">
      <w:pPr>
        <w:pStyle w:val="Luettelokappale"/>
        <w:numPr>
          <w:ilvl w:val="0"/>
          <w:numId w:val="11"/>
        </w:numPr>
        <w:tabs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  <w:tab w:val="left" w:pos="19440"/>
          <w:tab w:val="left" w:pos="20736"/>
          <w:tab w:val="left" w:pos="22032"/>
        </w:tabs>
        <w:jc w:val="both"/>
        <w:rPr>
          <w:rFonts w:ascii="Verdana" w:hAnsi="Verdana"/>
          <w:sz w:val="22"/>
          <w:szCs w:val="22"/>
        </w:rPr>
      </w:pPr>
      <w:r w:rsidRPr="00344F3A">
        <w:rPr>
          <w:rFonts w:ascii="Verdana" w:hAnsi="Verdana"/>
          <w:sz w:val="22"/>
          <w:szCs w:val="22"/>
        </w:rPr>
        <w:t xml:space="preserve">esitetäänkö hankkeen tulosten pohjalta joitain muutostoimia vakiintuneeseen toimintaan </w:t>
      </w:r>
    </w:p>
    <w:p w14:paraId="6458CD11" w14:textId="77777777" w:rsidR="00B22A2A" w:rsidRPr="00344F3A" w:rsidRDefault="00B22A2A" w:rsidP="00B22A2A">
      <w:pPr>
        <w:pStyle w:val="Luettelokappale"/>
        <w:tabs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  <w:tab w:val="left" w:pos="19440"/>
          <w:tab w:val="left" w:pos="20736"/>
          <w:tab w:val="left" w:pos="22032"/>
        </w:tabs>
        <w:ind w:left="360"/>
        <w:jc w:val="both"/>
        <w:rPr>
          <w:rFonts w:ascii="Verdana" w:hAnsi="Verdana"/>
          <w:sz w:val="22"/>
          <w:szCs w:val="22"/>
        </w:rPr>
      </w:pPr>
    </w:p>
    <w:p w14:paraId="3DBFDF17" w14:textId="77777777" w:rsidR="005D5ADF" w:rsidRPr="00344F3A" w:rsidRDefault="005D5ADF">
      <w:pPr>
        <w:pStyle w:val="Otsikko6"/>
        <w:numPr>
          <w:ilvl w:val="0"/>
          <w:numId w:val="5"/>
        </w:numPr>
        <w:rPr>
          <w:rFonts w:ascii="Verdana" w:hAnsi="Verdana"/>
        </w:rPr>
      </w:pPr>
      <w:r w:rsidRPr="00344F3A">
        <w:rPr>
          <w:rFonts w:ascii="Verdana" w:hAnsi="Verdana"/>
        </w:rPr>
        <w:t>Muu aineisto</w:t>
      </w:r>
      <w:r w:rsidR="00DD5DA6" w:rsidRPr="00344F3A">
        <w:rPr>
          <w:rFonts w:ascii="Verdana" w:hAnsi="Verdana"/>
        </w:rPr>
        <w:t xml:space="preserve"> ja säilytyspaikka</w:t>
      </w:r>
    </w:p>
    <w:p w14:paraId="04DE4E00" w14:textId="77777777" w:rsidR="005D5ADF" w:rsidRPr="00344F3A" w:rsidRDefault="00A87038">
      <w:pPr>
        <w:pStyle w:val="Sisennettyleipteksti3"/>
        <w:numPr>
          <w:ilvl w:val="0"/>
          <w:numId w:val="2"/>
        </w:numPr>
        <w:tabs>
          <w:tab w:val="clear" w:pos="851"/>
        </w:tabs>
        <w:rPr>
          <w:rFonts w:ascii="Verdana" w:hAnsi="Verdana"/>
        </w:rPr>
      </w:pPr>
      <w:r w:rsidRPr="00344F3A">
        <w:rPr>
          <w:rFonts w:ascii="Verdana" w:hAnsi="Verdana"/>
        </w:rPr>
        <w:t>luettelo hankkeen</w:t>
      </w:r>
      <w:r w:rsidR="005D5ADF" w:rsidRPr="00344F3A">
        <w:rPr>
          <w:rFonts w:ascii="Verdana" w:hAnsi="Verdana"/>
        </w:rPr>
        <w:t xml:space="preserve"> tuottamista julkaisuista, liitteinä olevista lehtileikkeistä, käytetyistä lähteistä, mahdollisesti muusta loppuraportin liitteeksi laitetusta materiaalista</w:t>
      </w:r>
    </w:p>
    <w:p w14:paraId="5F6304E7" w14:textId="77777777" w:rsidR="00AA3B8F" w:rsidRPr="00344F3A" w:rsidRDefault="00DD5DA6" w:rsidP="00AA3B8F">
      <w:pPr>
        <w:pStyle w:val="Sisennettyleipteksti3"/>
        <w:numPr>
          <w:ilvl w:val="0"/>
          <w:numId w:val="2"/>
        </w:numPr>
        <w:tabs>
          <w:tab w:val="clear" w:pos="851"/>
        </w:tabs>
        <w:rPr>
          <w:rFonts w:ascii="Verdana" w:hAnsi="Verdana"/>
        </w:rPr>
      </w:pPr>
      <w:r w:rsidRPr="00344F3A">
        <w:rPr>
          <w:rFonts w:ascii="Verdana" w:hAnsi="Verdana"/>
        </w:rPr>
        <w:t>missä hankkeen aineisto, ml. kirjanpito, säilytetään?</w:t>
      </w:r>
    </w:p>
    <w:p w14:paraId="05D4D456" w14:textId="77777777" w:rsidR="00AD528C" w:rsidRPr="00344F3A" w:rsidRDefault="00AD528C">
      <w:pPr>
        <w:pStyle w:val="Sisennettyleipteksti3"/>
        <w:tabs>
          <w:tab w:val="clear" w:pos="851"/>
        </w:tabs>
        <w:ind w:left="0"/>
        <w:rPr>
          <w:rFonts w:ascii="Verdana" w:hAnsi="Verdana"/>
        </w:rPr>
      </w:pPr>
    </w:p>
    <w:p w14:paraId="50E29E9D" w14:textId="77777777" w:rsidR="00C4763A" w:rsidRPr="00344F3A" w:rsidRDefault="00C4763A" w:rsidP="00F751AF">
      <w:pPr>
        <w:pStyle w:val="Sisennettyleipteksti3"/>
        <w:tabs>
          <w:tab w:val="clear" w:pos="851"/>
        </w:tabs>
        <w:ind w:left="0"/>
        <w:rPr>
          <w:rFonts w:ascii="Verdana" w:hAnsi="Verdana"/>
          <w:b/>
        </w:rPr>
      </w:pPr>
      <w:r w:rsidRPr="00344F3A">
        <w:rPr>
          <w:rFonts w:ascii="Verdana" w:hAnsi="Verdana"/>
          <w:b/>
        </w:rPr>
        <w:t>Allekirjoitu</w:t>
      </w:r>
      <w:r w:rsidR="00AF0596" w:rsidRPr="00344F3A">
        <w:rPr>
          <w:rFonts w:ascii="Verdana" w:hAnsi="Verdana"/>
          <w:b/>
        </w:rPr>
        <w:t>k</w:t>
      </w:r>
      <w:r w:rsidRPr="00344F3A">
        <w:rPr>
          <w:rFonts w:ascii="Verdana" w:hAnsi="Verdana"/>
          <w:b/>
        </w:rPr>
        <w:t>s</w:t>
      </w:r>
      <w:r w:rsidR="00AF0596" w:rsidRPr="00344F3A">
        <w:rPr>
          <w:rFonts w:ascii="Verdana" w:hAnsi="Verdana"/>
          <w:b/>
        </w:rPr>
        <w:t>et</w:t>
      </w:r>
    </w:p>
    <w:p w14:paraId="20EBCFCB" w14:textId="77777777" w:rsidR="00F751AF" w:rsidRPr="001D583C" w:rsidRDefault="00F751AF" w:rsidP="001D583C">
      <w:pPr>
        <w:pStyle w:val="Sisennettyleipteksti3"/>
        <w:numPr>
          <w:ilvl w:val="0"/>
          <w:numId w:val="2"/>
        </w:numPr>
        <w:tabs>
          <w:tab w:val="clear" w:pos="851"/>
        </w:tabs>
        <w:rPr>
          <w:rFonts w:ascii="Verdana" w:hAnsi="Verdana"/>
        </w:rPr>
      </w:pPr>
      <w:r w:rsidRPr="00344F3A">
        <w:rPr>
          <w:rFonts w:ascii="Verdana" w:hAnsi="Verdana"/>
        </w:rPr>
        <w:t>loppuraportin allekirjoittavat hakijatahon nimenkirjoitusoikeuden omaava henkilö sekä projektipäällikkö</w:t>
      </w:r>
    </w:p>
    <w:sectPr w:rsidR="00F751AF" w:rsidRPr="001D583C" w:rsidSect="008668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567" w:left="1134" w:header="708" w:footer="708" w:gutter="0"/>
      <w:paperSrc w:first="7" w:other="7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8AC3F" w14:textId="77777777" w:rsidR="006A0E77" w:rsidRDefault="006A0E77">
      <w:r>
        <w:separator/>
      </w:r>
    </w:p>
  </w:endnote>
  <w:endnote w:type="continuationSeparator" w:id="0">
    <w:p w14:paraId="03EFFFA2" w14:textId="77777777" w:rsidR="006A0E77" w:rsidRDefault="006A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6FC4A" w14:textId="77777777" w:rsidR="00770D49" w:rsidRDefault="00770D49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25C7E" w14:textId="4AE5A015" w:rsidR="00FC50A4" w:rsidRPr="00E47D6A" w:rsidRDefault="008622D5">
    <w:pPr>
      <w:pStyle w:val="Alatunniste"/>
      <w:rPr>
        <w:rFonts w:ascii="Verdana" w:hAnsi="Verdana"/>
      </w:rPr>
    </w:pPr>
    <w:r w:rsidRPr="00E47D6A">
      <w:rPr>
        <w:rFonts w:ascii="Verdana" w:hAnsi="Verdana"/>
      </w:rPr>
      <w:t>M</w:t>
    </w:r>
    <w:r w:rsidR="002375F3" w:rsidRPr="00E47D6A">
      <w:rPr>
        <w:rFonts w:ascii="Verdana" w:hAnsi="Verdana"/>
      </w:rPr>
      <w:t xml:space="preserve">J </w:t>
    </w:r>
    <w:r w:rsidR="00B62BB2" w:rsidRPr="00E47D6A">
      <w:rPr>
        <w:rFonts w:ascii="Verdana" w:hAnsi="Verdana"/>
      </w:rPr>
      <w:t>62</w:t>
    </w:r>
    <w:r w:rsidRPr="00E47D6A">
      <w:rPr>
        <w:rFonts w:ascii="Verdana" w:hAnsi="Verdana"/>
      </w:rPr>
      <w:t>/20</w:t>
    </w:r>
    <w:r w:rsidR="00D7155C" w:rsidRPr="00E47D6A">
      <w:rPr>
        <w:rFonts w:ascii="Verdana" w:hAnsi="Verdana"/>
      </w:rPr>
      <w:t>20</w:t>
    </w:r>
    <w:r w:rsidR="00770D49">
      <w:rPr>
        <w:rFonts w:ascii="Verdana" w:hAnsi="Verdana"/>
      </w:rPr>
      <w:t xml:space="preserve"> (päivitetty 9.3.2021)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39BF0" w14:textId="77777777" w:rsidR="00770D49" w:rsidRDefault="00770D49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F61A9" w14:textId="77777777" w:rsidR="006A0E77" w:rsidRDefault="006A0E77">
      <w:r>
        <w:separator/>
      </w:r>
    </w:p>
  </w:footnote>
  <w:footnote w:type="continuationSeparator" w:id="0">
    <w:p w14:paraId="2140661B" w14:textId="77777777" w:rsidR="006A0E77" w:rsidRDefault="006A0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43E0F" w14:textId="77777777" w:rsidR="00770D49" w:rsidRDefault="00770D49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DF30E" w14:textId="77777777" w:rsidR="00770D49" w:rsidRDefault="00770D49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E0EC2" w14:textId="77777777" w:rsidR="0086686A" w:rsidRPr="00344F3A" w:rsidRDefault="0086686A" w:rsidP="0086686A">
    <w:pPr>
      <w:spacing w:line="246" w:lineRule="exact"/>
      <w:jc w:val="right"/>
      <w:rPr>
        <w:rFonts w:ascii="Verdana" w:hAnsi="Verdana"/>
        <w:b/>
        <w:bCs/>
        <w:sz w:val="24"/>
        <w:szCs w:val="24"/>
      </w:rPr>
    </w:pPr>
    <w:r>
      <w:rPr>
        <w:rFonts w:ascii="Calibri" w:hAnsi="Calibri"/>
        <w:noProof/>
      </w:rPr>
      <w:drawing>
        <wp:anchor distT="0" distB="0" distL="114300" distR="114300" simplePos="0" relativeHeight="251659264" behindDoc="1" locked="0" layoutInCell="1" allowOverlap="1" wp14:anchorId="50DE7921" wp14:editId="01D9BA76">
          <wp:simplePos x="0" y="0"/>
          <wp:positionH relativeFrom="column">
            <wp:posOffset>-352425</wp:posOffset>
          </wp:positionH>
          <wp:positionV relativeFrom="paragraph">
            <wp:posOffset>-197485</wp:posOffset>
          </wp:positionV>
          <wp:extent cx="3529965" cy="723900"/>
          <wp:effectExtent l="0" t="0" r="0" b="0"/>
          <wp:wrapTight wrapText="bothSides">
            <wp:wrapPolygon edited="0">
              <wp:start x="0" y="0"/>
              <wp:lineTo x="0" y="21032"/>
              <wp:lineTo x="21448" y="21032"/>
              <wp:lineTo x="21448" y="0"/>
              <wp:lineTo x="0" y="0"/>
            </wp:wrapPolygon>
          </wp:wrapTight>
          <wp:docPr id="2" name="Kuva 2" descr="Etelä-Pohjanmaan liiton logo.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PLiitto_logo_vaaka_var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996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F3A">
      <w:rPr>
        <w:rFonts w:ascii="Verdana" w:hAnsi="Verdana"/>
        <w:b/>
        <w:bCs/>
        <w:sz w:val="24"/>
        <w:szCs w:val="24"/>
      </w:rPr>
      <w:t xml:space="preserve">Alueiden kestävän kasvun ja </w:t>
    </w:r>
  </w:p>
  <w:p w14:paraId="59B9072F" w14:textId="77777777" w:rsidR="0086686A" w:rsidRPr="00344F3A" w:rsidRDefault="0086686A" w:rsidP="0086686A">
    <w:pPr>
      <w:spacing w:line="246" w:lineRule="exact"/>
      <w:jc w:val="right"/>
      <w:rPr>
        <w:rFonts w:ascii="Verdana" w:hAnsi="Verdana"/>
        <w:b/>
        <w:bCs/>
        <w:sz w:val="24"/>
        <w:szCs w:val="24"/>
      </w:rPr>
    </w:pPr>
    <w:r w:rsidRPr="00344F3A">
      <w:rPr>
        <w:rFonts w:ascii="Verdana" w:hAnsi="Verdana"/>
        <w:b/>
        <w:bCs/>
        <w:sz w:val="24"/>
        <w:szCs w:val="24"/>
      </w:rPr>
      <w:t xml:space="preserve">elinvoiman tukeminen </w:t>
    </w:r>
  </w:p>
  <w:p w14:paraId="2A5586B1" w14:textId="77777777" w:rsidR="0086686A" w:rsidRPr="00344F3A" w:rsidRDefault="0086686A" w:rsidP="0086686A">
    <w:pPr>
      <w:spacing w:line="246" w:lineRule="exact"/>
      <w:jc w:val="right"/>
      <w:rPr>
        <w:rFonts w:ascii="Verdana" w:hAnsi="Verdana"/>
        <w:b/>
        <w:bCs/>
        <w:sz w:val="24"/>
        <w:szCs w:val="24"/>
      </w:rPr>
    </w:pPr>
    <w:r w:rsidRPr="00344F3A">
      <w:rPr>
        <w:rFonts w:ascii="Verdana" w:hAnsi="Verdana"/>
        <w:b/>
        <w:bCs/>
        <w:sz w:val="24"/>
        <w:szCs w:val="24"/>
      </w:rPr>
      <w:t>(AKKE)</w:t>
    </w:r>
  </w:p>
  <w:p w14:paraId="2BBCEC5D" w14:textId="58070F43" w:rsidR="0086686A" w:rsidRPr="006C3909" w:rsidRDefault="006C3909" w:rsidP="0086686A">
    <w:pPr>
      <w:spacing w:line="246" w:lineRule="exact"/>
      <w:jc w:val="right"/>
      <w:rPr>
        <w:rFonts w:ascii="Verdana" w:hAnsi="Verdana"/>
        <w:b/>
        <w:bCs/>
        <w:sz w:val="22"/>
        <w:szCs w:val="22"/>
      </w:rPr>
    </w:pPr>
    <w:r w:rsidRPr="006C3909">
      <w:rPr>
        <w:rFonts w:ascii="Verdana" w:hAnsi="Verdana"/>
        <w:sz w:val="22"/>
        <w:szCs w:val="22"/>
      </w:rPr>
      <w:t>Maakuntaohjelma, ÄES ja EPKE</w:t>
    </w:r>
  </w:p>
  <w:p w14:paraId="09C478D1" w14:textId="77777777" w:rsidR="00487D46" w:rsidRPr="00344F3A" w:rsidRDefault="00487D46" w:rsidP="0086686A">
    <w:pPr>
      <w:spacing w:line="246" w:lineRule="exact"/>
      <w:jc w:val="right"/>
      <w:rPr>
        <w:rFonts w:ascii="Verdana" w:hAnsi="Verdana"/>
        <w:b/>
        <w:bCs/>
        <w:sz w:val="24"/>
        <w:szCs w:val="24"/>
      </w:rPr>
    </w:pPr>
    <w:r>
      <w:rPr>
        <w:rFonts w:ascii="Verdana" w:hAnsi="Verdana"/>
        <w:b/>
        <w:bCs/>
        <w:sz w:val="24"/>
        <w:szCs w:val="24"/>
      </w:rPr>
      <w:t xml:space="preserve">Raportointi </w:t>
    </w:r>
    <w:proofErr w:type="spellStart"/>
    <w:r>
      <w:rPr>
        <w:rFonts w:ascii="Verdana" w:hAnsi="Verdana"/>
        <w:b/>
        <w:bCs/>
        <w:sz w:val="24"/>
        <w:szCs w:val="24"/>
      </w:rPr>
      <w:t>flat</w:t>
    </w:r>
    <w:proofErr w:type="spellEnd"/>
    <w:r>
      <w:rPr>
        <w:rFonts w:ascii="Verdana" w:hAnsi="Verdana"/>
        <w:b/>
        <w:bCs/>
        <w:sz w:val="24"/>
        <w:szCs w:val="24"/>
      </w:rPr>
      <w:t xml:space="preserve"> </w:t>
    </w:r>
    <w:proofErr w:type="spellStart"/>
    <w:r>
      <w:rPr>
        <w:rFonts w:ascii="Verdana" w:hAnsi="Verdana"/>
        <w:b/>
        <w:bCs/>
        <w:sz w:val="24"/>
        <w:szCs w:val="24"/>
      </w:rPr>
      <w:t>rate</w:t>
    </w:r>
    <w:proofErr w:type="spellEnd"/>
    <w:r>
      <w:rPr>
        <w:rFonts w:ascii="Verdana" w:hAnsi="Verdana"/>
        <w:b/>
        <w:bCs/>
        <w:sz w:val="24"/>
        <w:szCs w:val="24"/>
      </w:rPr>
      <w:t xml:space="preserve"> 24 % -hankkeissa</w:t>
    </w:r>
  </w:p>
  <w:p w14:paraId="515B92E9" w14:textId="77777777" w:rsidR="0086686A" w:rsidRDefault="0086686A" w:rsidP="0086686A">
    <w:pPr>
      <w:pStyle w:val="Yltunniste"/>
    </w:pPr>
  </w:p>
  <w:p w14:paraId="411FDC32" w14:textId="77777777" w:rsidR="0086686A" w:rsidRDefault="0086686A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B42A8"/>
    <w:multiLevelType w:val="singleLevel"/>
    <w:tmpl w:val="C35C5BBE"/>
    <w:lvl w:ilvl="0">
      <w:start w:val="1"/>
      <w:numFmt w:val="upperLetter"/>
      <w:pStyle w:val="Otsikk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FF7D90"/>
    <w:multiLevelType w:val="hybridMultilevel"/>
    <w:tmpl w:val="AAB0CD0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F55A7"/>
    <w:multiLevelType w:val="hybridMultilevel"/>
    <w:tmpl w:val="4E50C3A0"/>
    <w:lvl w:ilvl="0" w:tplc="23BEB1A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2A7453"/>
    <w:multiLevelType w:val="singleLevel"/>
    <w:tmpl w:val="E1CCF582"/>
    <w:lvl w:ilvl="0"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Times New Roman" w:hAnsi="Times New Roman" w:hint="default"/>
      </w:rPr>
    </w:lvl>
  </w:abstractNum>
  <w:abstractNum w:abstractNumId="4" w15:restartNumberingAfterBreak="0">
    <w:nsid w:val="2B8A10CB"/>
    <w:multiLevelType w:val="hybridMultilevel"/>
    <w:tmpl w:val="D186A9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72451"/>
    <w:multiLevelType w:val="hybridMultilevel"/>
    <w:tmpl w:val="E108AD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97BE9"/>
    <w:multiLevelType w:val="hybridMultilevel"/>
    <w:tmpl w:val="C6008B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E63FA"/>
    <w:multiLevelType w:val="singleLevel"/>
    <w:tmpl w:val="8D4C3808"/>
    <w:lvl w:ilvl="0">
      <w:start w:val="1"/>
      <w:numFmt w:val="upperLetter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</w:abstractNum>
  <w:abstractNum w:abstractNumId="8" w15:restartNumberingAfterBreak="0">
    <w:nsid w:val="4E8F1480"/>
    <w:multiLevelType w:val="hybridMultilevel"/>
    <w:tmpl w:val="E3EC82EC"/>
    <w:lvl w:ilvl="0" w:tplc="9A1CAB02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572A4"/>
    <w:multiLevelType w:val="singleLevel"/>
    <w:tmpl w:val="3E9670D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73100A8"/>
    <w:multiLevelType w:val="hybridMultilevel"/>
    <w:tmpl w:val="E53E265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1129E4"/>
    <w:multiLevelType w:val="singleLevel"/>
    <w:tmpl w:val="3E9670D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0"/>
  </w:num>
  <w:num w:numId="5">
    <w:abstractNumId w:val="7"/>
  </w:num>
  <w:num w:numId="6">
    <w:abstractNumId w:val="10"/>
  </w:num>
  <w:num w:numId="7">
    <w:abstractNumId w:val="8"/>
  </w:num>
  <w:num w:numId="8">
    <w:abstractNumId w:val="8"/>
  </w:num>
  <w:num w:numId="9">
    <w:abstractNumId w:val="5"/>
  </w:num>
  <w:num w:numId="10">
    <w:abstractNumId w:val="6"/>
  </w:num>
  <w:num w:numId="11">
    <w:abstractNumId w:val="2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DF"/>
    <w:rsid w:val="00090F8D"/>
    <w:rsid w:val="000D7C4F"/>
    <w:rsid w:val="001317AC"/>
    <w:rsid w:val="0015628E"/>
    <w:rsid w:val="001565D8"/>
    <w:rsid w:val="00157A9A"/>
    <w:rsid w:val="0016479B"/>
    <w:rsid w:val="001A542B"/>
    <w:rsid w:val="001D583C"/>
    <w:rsid w:val="002078A2"/>
    <w:rsid w:val="00213310"/>
    <w:rsid w:val="00216810"/>
    <w:rsid w:val="002213B7"/>
    <w:rsid w:val="002375F3"/>
    <w:rsid w:val="00252362"/>
    <w:rsid w:val="002562AB"/>
    <w:rsid w:val="002658BD"/>
    <w:rsid w:val="002C293E"/>
    <w:rsid w:val="00333082"/>
    <w:rsid w:val="00344F3A"/>
    <w:rsid w:val="003520AA"/>
    <w:rsid w:val="00352357"/>
    <w:rsid w:val="003666DF"/>
    <w:rsid w:val="00366C3C"/>
    <w:rsid w:val="00377BBD"/>
    <w:rsid w:val="003B390E"/>
    <w:rsid w:val="004761CE"/>
    <w:rsid w:val="00487D46"/>
    <w:rsid w:val="004A7F76"/>
    <w:rsid w:val="005016E4"/>
    <w:rsid w:val="00510B73"/>
    <w:rsid w:val="005232A6"/>
    <w:rsid w:val="00525704"/>
    <w:rsid w:val="0053788A"/>
    <w:rsid w:val="005A4590"/>
    <w:rsid w:val="005B3E45"/>
    <w:rsid w:val="005D1C63"/>
    <w:rsid w:val="005D5ADF"/>
    <w:rsid w:val="00641B02"/>
    <w:rsid w:val="006742E7"/>
    <w:rsid w:val="006A0E77"/>
    <w:rsid w:val="006B7862"/>
    <w:rsid w:val="006C17D4"/>
    <w:rsid w:val="006C3909"/>
    <w:rsid w:val="006E67DF"/>
    <w:rsid w:val="006F1337"/>
    <w:rsid w:val="00751AB8"/>
    <w:rsid w:val="00757493"/>
    <w:rsid w:val="00770D49"/>
    <w:rsid w:val="00794A59"/>
    <w:rsid w:val="007D5EBC"/>
    <w:rsid w:val="008117A9"/>
    <w:rsid w:val="00816882"/>
    <w:rsid w:val="008622D5"/>
    <w:rsid w:val="0086686A"/>
    <w:rsid w:val="00872F1C"/>
    <w:rsid w:val="008E1E71"/>
    <w:rsid w:val="008E72C7"/>
    <w:rsid w:val="009012ED"/>
    <w:rsid w:val="009034B0"/>
    <w:rsid w:val="00931B26"/>
    <w:rsid w:val="009464CA"/>
    <w:rsid w:val="00A87038"/>
    <w:rsid w:val="00A95111"/>
    <w:rsid w:val="00AA3B8F"/>
    <w:rsid w:val="00AA4C82"/>
    <w:rsid w:val="00AC2116"/>
    <w:rsid w:val="00AD528C"/>
    <w:rsid w:val="00AE2F58"/>
    <w:rsid w:val="00AE66E7"/>
    <w:rsid w:val="00AF0596"/>
    <w:rsid w:val="00B22A2A"/>
    <w:rsid w:val="00B55DC5"/>
    <w:rsid w:val="00B62BB2"/>
    <w:rsid w:val="00B87D26"/>
    <w:rsid w:val="00B94F03"/>
    <w:rsid w:val="00C45E35"/>
    <w:rsid w:val="00C4763A"/>
    <w:rsid w:val="00C75F13"/>
    <w:rsid w:val="00C75FA2"/>
    <w:rsid w:val="00C81A59"/>
    <w:rsid w:val="00C82DFF"/>
    <w:rsid w:val="00CD3144"/>
    <w:rsid w:val="00D02B3E"/>
    <w:rsid w:val="00D619F5"/>
    <w:rsid w:val="00D7155C"/>
    <w:rsid w:val="00DA2C5E"/>
    <w:rsid w:val="00DB212B"/>
    <w:rsid w:val="00DD0EC9"/>
    <w:rsid w:val="00DD5DA6"/>
    <w:rsid w:val="00E176D4"/>
    <w:rsid w:val="00E47D6A"/>
    <w:rsid w:val="00E942E3"/>
    <w:rsid w:val="00EA0AF1"/>
    <w:rsid w:val="00EB63D9"/>
    <w:rsid w:val="00ED1005"/>
    <w:rsid w:val="00ED3A34"/>
    <w:rsid w:val="00EE6BC2"/>
    <w:rsid w:val="00F03567"/>
    <w:rsid w:val="00F422D2"/>
    <w:rsid w:val="00F46444"/>
    <w:rsid w:val="00F51395"/>
    <w:rsid w:val="00F67024"/>
    <w:rsid w:val="00F67C4E"/>
    <w:rsid w:val="00F706FE"/>
    <w:rsid w:val="00F751AF"/>
    <w:rsid w:val="00F94EAC"/>
    <w:rsid w:val="00FC489D"/>
    <w:rsid w:val="00FC50A4"/>
    <w:rsid w:val="00FD232F"/>
    <w:rsid w:val="00FE3091"/>
    <w:rsid w:val="00FE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F44E9F"/>
  <w15:chartTrackingRefBased/>
  <w15:docId w15:val="{5D185E31-447F-40F3-9D21-C892C94A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1)" w:eastAsia="Times New Roman" w:hAnsi="CG Times (W1)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Times New Roman" w:hAnsi="Times New Roman"/>
    </w:rPr>
  </w:style>
  <w:style w:type="paragraph" w:styleId="Otsikko1">
    <w:name w:val="heading 1"/>
    <w:basedOn w:val="Normaali"/>
    <w:next w:val="Normaali"/>
    <w:qFormat/>
    <w:pPr>
      <w:keepNext/>
      <w:jc w:val="both"/>
      <w:outlineLvl w:val="0"/>
    </w:pPr>
    <w:rPr>
      <w:rFonts w:ascii="Arial" w:hAnsi="Arial"/>
      <w:b/>
      <w:sz w:val="28"/>
    </w:rPr>
  </w:style>
  <w:style w:type="paragraph" w:styleId="Otsikko2">
    <w:name w:val="heading 2"/>
    <w:basedOn w:val="Normaali"/>
    <w:next w:val="Normaali"/>
    <w:qFormat/>
    <w:pPr>
      <w:keepNext/>
      <w:tabs>
        <w:tab w:val="left" w:pos="0"/>
        <w:tab w:val="left" w:pos="851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  <w:tab w:val="left" w:pos="15552"/>
        <w:tab w:val="left" w:pos="16848"/>
        <w:tab w:val="left" w:pos="18144"/>
        <w:tab w:val="left" w:pos="19440"/>
        <w:tab w:val="left" w:pos="20736"/>
        <w:tab w:val="left" w:pos="22032"/>
      </w:tabs>
      <w:ind w:left="18" w:hanging="18"/>
      <w:jc w:val="both"/>
      <w:outlineLvl w:val="1"/>
    </w:pPr>
    <w:rPr>
      <w:rFonts w:ascii="Arial" w:hAnsi="Arial"/>
      <w:b/>
      <w:sz w:val="22"/>
    </w:rPr>
  </w:style>
  <w:style w:type="paragraph" w:styleId="Otsikko3">
    <w:name w:val="heading 3"/>
    <w:basedOn w:val="Normaali"/>
    <w:next w:val="Normaali"/>
    <w:qFormat/>
    <w:pPr>
      <w:keepNext/>
      <w:tabs>
        <w:tab w:val="left" w:pos="1418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  <w:tab w:val="left" w:pos="15552"/>
        <w:tab w:val="left" w:pos="16848"/>
        <w:tab w:val="left" w:pos="18144"/>
        <w:tab w:val="left" w:pos="19440"/>
        <w:tab w:val="left" w:pos="20736"/>
        <w:tab w:val="left" w:pos="22032"/>
      </w:tabs>
      <w:jc w:val="both"/>
      <w:outlineLvl w:val="2"/>
    </w:pPr>
    <w:rPr>
      <w:rFonts w:ascii="Arial" w:hAnsi="Arial"/>
      <w:b/>
      <w:sz w:val="22"/>
    </w:rPr>
  </w:style>
  <w:style w:type="paragraph" w:styleId="Otsikko4">
    <w:name w:val="heading 4"/>
    <w:basedOn w:val="Normaali"/>
    <w:next w:val="Normaali"/>
    <w:qFormat/>
    <w:pPr>
      <w:keepNext/>
      <w:tabs>
        <w:tab w:val="left" w:pos="4536"/>
        <w:tab w:val="left" w:pos="6804"/>
      </w:tabs>
      <w:jc w:val="both"/>
      <w:outlineLvl w:val="3"/>
    </w:pPr>
    <w:rPr>
      <w:rFonts w:ascii="Arial" w:hAnsi="Arial"/>
      <w:b/>
      <w:color w:val="000000"/>
      <w:sz w:val="22"/>
    </w:rPr>
  </w:style>
  <w:style w:type="paragraph" w:styleId="Otsikko5">
    <w:name w:val="heading 5"/>
    <w:basedOn w:val="Normaali"/>
    <w:next w:val="Normaali"/>
    <w:qFormat/>
    <w:pPr>
      <w:keepNext/>
      <w:tabs>
        <w:tab w:val="left" w:pos="4536"/>
        <w:tab w:val="left" w:pos="6804"/>
      </w:tabs>
      <w:outlineLvl w:val="4"/>
    </w:pPr>
    <w:rPr>
      <w:rFonts w:ascii="Arial" w:hAnsi="Arial"/>
      <w:b/>
      <w:color w:val="000000"/>
      <w:sz w:val="22"/>
    </w:rPr>
  </w:style>
  <w:style w:type="paragraph" w:styleId="Otsikko6">
    <w:name w:val="heading 6"/>
    <w:basedOn w:val="Normaali"/>
    <w:next w:val="Normaali"/>
    <w:qFormat/>
    <w:pPr>
      <w:keepNext/>
      <w:numPr>
        <w:numId w:val="4"/>
      </w:numPr>
      <w:tabs>
        <w:tab w:val="left" w:pos="0"/>
        <w:tab w:val="left" w:pos="1276"/>
        <w:tab w:val="left" w:pos="11664"/>
        <w:tab w:val="left" w:pos="12960"/>
        <w:tab w:val="left" w:pos="14256"/>
        <w:tab w:val="left" w:pos="15552"/>
        <w:tab w:val="left" w:pos="16848"/>
        <w:tab w:val="left" w:pos="18144"/>
        <w:tab w:val="left" w:pos="19440"/>
        <w:tab w:val="left" w:pos="20736"/>
        <w:tab w:val="left" w:pos="22032"/>
      </w:tabs>
      <w:jc w:val="both"/>
      <w:outlineLvl w:val="5"/>
    </w:pPr>
    <w:rPr>
      <w:rFonts w:ascii="Arial" w:hAnsi="Arial"/>
      <w:b/>
      <w:sz w:val="22"/>
    </w:rPr>
  </w:style>
  <w:style w:type="paragraph" w:styleId="Otsikko7">
    <w:name w:val="heading 7"/>
    <w:basedOn w:val="Normaali"/>
    <w:next w:val="Normaali"/>
    <w:qFormat/>
    <w:pPr>
      <w:keepNext/>
      <w:outlineLvl w:val="6"/>
    </w:pPr>
    <w:rPr>
      <w:rFonts w:ascii="Arial" w:hAnsi="Arial" w:cs="Arial"/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3">
    <w:name w:val="Body Text Indent 3"/>
    <w:basedOn w:val="Normaali"/>
    <w:pPr>
      <w:tabs>
        <w:tab w:val="left" w:pos="851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  <w:tab w:val="left" w:pos="15552"/>
        <w:tab w:val="left" w:pos="16848"/>
        <w:tab w:val="left" w:pos="18144"/>
        <w:tab w:val="left" w:pos="19440"/>
        <w:tab w:val="left" w:pos="20736"/>
        <w:tab w:val="left" w:pos="22032"/>
      </w:tabs>
      <w:ind w:left="851"/>
      <w:jc w:val="both"/>
    </w:pPr>
    <w:rPr>
      <w:rFonts w:ascii="Arial" w:hAnsi="Arial"/>
      <w:sz w:val="22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8622D5"/>
    <w:rPr>
      <w:rFonts w:ascii="Times New Roman" w:hAnsi="Times New Roman"/>
    </w:rPr>
  </w:style>
  <w:style w:type="paragraph" w:styleId="Seliteteksti">
    <w:name w:val="Balloon Text"/>
    <w:basedOn w:val="Normaali"/>
    <w:link w:val="SelitetekstiChar"/>
    <w:rsid w:val="008622D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8622D5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ali"/>
    <w:rsid w:val="00090F8D"/>
    <w:pPr>
      <w:autoSpaceDE w:val="0"/>
      <w:autoSpaceDN w:val="0"/>
    </w:pPr>
    <w:rPr>
      <w:rFonts w:ascii="Trebuchet MS" w:eastAsiaTheme="minorHAnsi" w:hAnsi="Trebuchet MS" w:cs="Calibri"/>
      <w:color w:val="000000"/>
      <w:sz w:val="24"/>
      <w:szCs w:val="24"/>
    </w:rPr>
  </w:style>
  <w:style w:type="character" w:styleId="Alaviitteenviite">
    <w:name w:val="footnote reference"/>
    <w:basedOn w:val="Kappaleenoletusfontti"/>
    <w:uiPriority w:val="99"/>
    <w:unhideWhenUsed/>
    <w:rsid w:val="00090F8D"/>
    <w:rPr>
      <w:vertAlign w:val="superscript"/>
    </w:rPr>
  </w:style>
  <w:style w:type="paragraph" w:styleId="Luettelokappale">
    <w:name w:val="List Paragraph"/>
    <w:basedOn w:val="Normaali"/>
    <w:uiPriority w:val="34"/>
    <w:qFormat/>
    <w:rsid w:val="00B22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3577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LOPPURAPORTTI</vt:lpstr>
    </vt:vector>
  </TitlesOfParts>
  <Company>EP:n Liitto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LOPPURAPORTTI</dc:title>
  <dc:subject/>
  <dc:creator>Ollikkala ja Rinta-Jouppi</dc:creator>
  <cp:keywords/>
  <dc:description>3/98</dc:description>
  <cp:lastModifiedBy>Ojanperä Marjut</cp:lastModifiedBy>
  <cp:revision>2</cp:revision>
  <cp:lastPrinted>2020-12-01T11:40:00Z</cp:lastPrinted>
  <dcterms:created xsi:type="dcterms:W3CDTF">2021-03-10T11:00:00Z</dcterms:created>
  <dcterms:modified xsi:type="dcterms:W3CDTF">2021-03-10T11:00:00Z</dcterms:modified>
</cp:coreProperties>
</file>